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364EA8E4" w:rsidR="00D560EA" w:rsidRPr="00955232" w:rsidRDefault="00D1399B" w:rsidP="00D560EA">
      <w:pPr>
        <w:pStyle w:val="Heading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r>
              <w:rPr>
                <w:rFonts w:asciiTheme="minorHAnsi" w:hAnsiTheme="minorHAnsi"/>
                <w:sz w:val="24"/>
                <w:szCs w:val="24"/>
              </w:rPr>
              <w:t>Bidder</w:t>
            </w:r>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3C9AB60C" w14:textId="77777777" w:rsidR="00596D5E" w:rsidRPr="00D61680" w:rsidRDefault="00596D5E" w:rsidP="00596D5E">
      <w:pPr>
        <w:jc w:val="center"/>
        <w:rPr>
          <w:rFonts w:asciiTheme="minorHAnsi" w:hAnsiTheme="minorHAnsi"/>
          <w:sz w:val="48"/>
          <w:szCs w:val="48"/>
          <w:lang w:val="en-US"/>
        </w:rPr>
      </w:pPr>
      <w:r w:rsidRPr="00D61680">
        <w:rPr>
          <w:b/>
          <w:sz w:val="48"/>
          <w:szCs w:val="48"/>
          <w:lang w:val="en-US"/>
        </w:rPr>
        <w:t>A 360° measuring system of surface strains, based on digitial image correlation</w:t>
      </w:r>
    </w:p>
    <w:p w14:paraId="02DD0164" w14:textId="77777777" w:rsidR="00D1399B" w:rsidRPr="00BD0C24" w:rsidRDefault="00D1399B" w:rsidP="00D1399B">
      <w:pPr>
        <w:rPr>
          <w:lang w:val="en-GB"/>
        </w:rPr>
      </w:pPr>
    </w:p>
    <w:p w14:paraId="738B12DF" w14:textId="77777777" w:rsidR="00D1399B" w:rsidRPr="00BD0C24" w:rsidRDefault="00D1399B" w:rsidP="00D1399B">
      <w:pPr>
        <w:rPr>
          <w:lang w:val="en-GB"/>
        </w:rPr>
      </w:pPr>
    </w:p>
    <w:p w14:paraId="395FE209" w14:textId="2E9B6060"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201</w:t>
      </w:r>
      <w:r w:rsidR="007C240B">
        <w:rPr>
          <w:rFonts w:asciiTheme="minorHAnsi" w:hAnsiTheme="minorHAnsi"/>
          <w:b/>
          <w:sz w:val="32"/>
          <w:szCs w:val="32"/>
          <w:lang w:val="en-GB"/>
        </w:rPr>
        <w:t>9</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r w:rsidRPr="00D1399B">
        <w:rPr>
          <w:rFonts w:asciiTheme="minorHAnsi" w:hAnsiTheme="minorHAnsi"/>
          <w:b/>
          <w:sz w:val="28"/>
          <w:szCs w:val="28"/>
          <w:lang w:val="en-GB"/>
        </w:rPr>
        <w:lastRenderedPageBreak/>
        <w:t>FORM 2</w:t>
      </w:r>
      <w:r>
        <w:rPr>
          <w:rFonts w:asciiTheme="minorHAnsi" w:hAnsiTheme="minorHAnsi"/>
          <w:b/>
          <w:sz w:val="28"/>
          <w:szCs w:val="28"/>
          <w:lang w:val="en-GB"/>
        </w:rPr>
        <w:t>.</w:t>
      </w:r>
      <w:r w:rsidRPr="00D1399B">
        <w:rPr>
          <w:rFonts w:asciiTheme="minorHAnsi" w:hAnsiTheme="minorHAnsi"/>
          <w:b/>
          <w:sz w:val="28"/>
          <w:szCs w:val="28"/>
          <w:lang w:val="en-GB"/>
        </w:rPr>
        <w:t xml:space="preserve"> DECLARATION OF SUBCONTRACTORS PARTICIPATING IN THE BID</w:t>
      </w:r>
    </w:p>
    <w:p w14:paraId="0725489C" w14:textId="7DAB1B1D"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7C1371" w:rsidRPr="00C129CB">
        <w:rPr>
          <w:rFonts w:asciiTheme="minorHAnsi" w:hAnsiTheme="minorHAnsi"/>
          <w:b/>
          <w:sz w:val="24"/>
          <w:szCs w:val="24"/>
          <w:lang w:val="en-US"/>
        </w:rPr>
        <w:t>A 360° measuring system of surface strains, based on digitial image correlation</w:t>
      </w:r>
      <w:r>
        <w:rPr>
          <w:rFonts w:asciiTheme="minorHAnsi" w:hAnsiTheme="minorHAnsi"/>
          <w:sz w:val="24"/>
          <w:szCs w:val="24"/>
          <w:lang w:val="en-GB"/>
        </w:rPr>
        <w:t>"</w:t>
      </w: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(circle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leGrid"/>
        <w:tblW w:w="0" w:type="auto"/>
        <w:tblLook w:val="04A0" w:firstRow="1" w:lastRow="0" w:firstColumn="1" w:lastColumn="0" w:noHBand="0" w:noVBand="1"/>
      </w:tblPr>
      <w:tblGrid>
        <w:gridCol w:w="5140"/>
        <w:gridCol w:w="4260"/>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0046DF5A" w:rsidR="00D1399B" w:rsidRPr="00D1399B" w:rsidRDefault="0035392E" w:rsidP="00F349BC">
      <w:pPr>
        <w:spacing w:before="120" w:after="120"/>
        <w:jc w:val="both"/>
        <w:rPr>
          <w:rFonts w:asciiTheme="minorHAnsi" w:hAnsiTheme="minorHAnsi"/>
          <w:sz w:val="24"/>
          <w:szCs w:val="24"/>
          <w:lang w:val="en-GB"/>
        </w:rPr>
      </w:pPr>
      <w:r>
        <w:rPr>
          <w:rFonts w:asciiTheme="minorHAnsi" w:hAnsiTheme="minorHAnsi"/>
          <w:sz w:val="24"/>
          <w:szCs w:val="24"/>
          <w:lang w:val="en-GB"/>
        </w:rPr>
        <w:t>Appendix</w:t>
      </w:r>
      <w:r w:rsidR="00D1399B" w:rsidRPr="00D1399B">
        <w:rPr>
          <w:rFonts w:asciiTheme="minorHAnsi" w:hAnsiTheme="minorHAnsi"/>
          <w:sz w:val="24"/>
          <w:szCs w:val="24"/>
          <w:lang w:val="en-GB"/>
        </w:rPr>
        <w:t>:</w:t>
      </w:r>
    </w:p>
    <w:p w14:paraId="21D80EF0" w14:textId="109275E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Bidder's </w:t>
      </w:r>
      <w:r w:rsidR="0035392E">
        <w:rPr>
          <w:rFonts w:asciiTheme="minorHAnsi" w:hAnsiTheme="minorHAnsi"/>
          <w:sz w:val="24"/>
          <w:szCs w:val="24"/>
          <w:lang w:val="en-GB"/>
        </w:rPr>
        <w:t>quotation</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5</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Aškerčeva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Default="00D1399B" w:rsidP="00F349BC">
      <w:pPr>
        <w:spacing w:before="120" w:after="120"/>
        <w:jc w:val="both"/>
        <w:rPr>
          <w:rFonts w:asciiTheme="minorHAnsi" w:hAnsiTheme="minorHAnsi"/>
          <w:sz w:val="24"/>
          <w:szCs w:val="24"/>
          <w:lang w:val="en-GB"/>
        </w:rPr>
      </w:pPr>
    </w:p>
    <w:p w14:paraId="6FDCC40A" w14:textId="77777777" w:rsidR="00F02B1A" w:rsidRPr="00D1399B" w:rsidRDefault="00F02B1A" w:rsidP="00F349BC">
      <w:pPr>
        <w:spacing w:before="120" w:after="120"/>
        <w:jc w:val="both"/>
        <w:rPr>
          <w:rFonts w:asciiTheme="minorHAnsi" w:hAnsiTheme="minorHAnsi"/>
          <w:sz w:val="24"/>
          <w:szCs w:val="24"/>
          <w:lang w:val="en-GB"/>
        </w:rPr>
      </w:pPr>
    </w:p>
    <w:p w14:paraId="35C93667" w14:textId="24D645F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r w:rsidR="007C1371" w:rsidRPr="00C129CB">
        <w:rPr>
          <w:rFonts w:asciiTheme="minorHAnsi" w:hAnsiTheme="minorHAnsi"/>
          <w:b/>
          <w:sz w:val="24"/>
          <w:szCs w:val="24"/>
          <w:lang w:val="en-US"/>
        </w:rPr>
        <w:t>A 360° measuring system of surface strains, based on digitial image correlation</w:t>
      </w:r>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4CB311ED"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00AA6780" w14:textId="40467E3E" w:rsidR="002037DA" w:rsidRPr="00040A71" w:rsidRDefault="002037DA" w:rsidP="002037DA">
      <w:pPr>
        <w:spacing w:before="120" w:after="120"/>
        <w:jc w:val="both"/>
        <w:rPr>
          <w:rFonts w:asciiTheme="minorHAnsi" w:hAnsiTheme="minorHAnsi"/>
          <w:sz w:val="24"/>
          <w:szCs w:val="24"/>
          <w:lang w:val="en-GB"/>
        </w:rPr>
      </w:pPr>
      <w:r w:rsidRPr="00040A71">
        <w:rPr>
          <w:rFonts w:asciiTheme="minorHAnsi" w:hAnsiTheme="minorHAnsi"/>
          <w:sz w:val="24"/>
          <w:szCs w:val="24"/>
          <w:lang w:val="en-GB"/>
        </w:rPr>
        <w:t xml:space="preserve">The </w:t>
      </w:r>
      <w:r w:rsidR="00B32DAA" w:rsidRPr="00040A71">
        <w:rPr>
          <w:rFonts w:asciiTheme="minorHAnsi" w:hAnsiTheme="minorHAnsi"/>
          <w:sz w:val="24"/>
          <w:szCs w:val="24"/>
          <w:lang w:val="en-GB"/>
        </w:rPr>
        <w:t>offered</w:t>
      </w:r>
      <w:r w:rsidRPr="00040A71">
        <w:rPr>
          <w:rFonts w:asciiTheme="minorHAnsi" w:hAnsiTheme="minorHAnsi"/>
          <w:sz w:val="24"/>
          <w:szCs w:val="24"/>
          <w:lang w:val="en-GB"/>
        </w:rPr>
        <w:t xml:space="preserve"> price is ________ EUR excluding VAT, _______ EUR VAT and _________ EUR with VAT.</w:t>
      </w: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53D1811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bidder must deliver the ordered goods to the address of the contracting authority within _____ </w:t>
      </w:r>
      <w:r w:rsidR="00E861FF">
        <w:rPr>
          <w:rFonts w:asciiTheme="minorHAnsi" w:hAnsiTheme="minorHAnsi"/>
          <w:sz w:val="24"/>
          <w:szCs w:val="24"/>
          <w:lang w:val="en-GB"/>
        </w:rPr>
        <w:t>days</w:t>
      </w:r>
      <w:r w:rsidRPr="00D1399B">
        <w:rPr>
          <w:rFonts w:asciiTheme="minorHAnsi" w:hAnsiTheme="minorHAnsi"/>
          <w:sz w:val="24"/>
          <w:szCs w:val="24"/>
          <w:lang w:val="en-GB"/>
        </w:rPr>
        <w:t xml:space="preserve"> after receipt of the written order by the contracting authority.</w:t>
      </w:r>
    </w:p>
    <w:p w14:paraId="1CEC8792"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3919B6E5" w14:textId="2DF6641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validity of the offer </w:t>
      </w:r>
      <w:r w:rsidR="00DB4CE2">
        <w:rPr>
          <w:rFonts w:asciiTheme="minorHAnsi" w:hAnsiTheme="minorHAnsi"/>
          <w:sz w:val="24"/>
          <w:szCs w:val="24"/>
          <w:lang w:val="en-GB"/>
        </w:rPr>
        <w:t>is</w:t>
      </w:r>
      <w:r w:rsidRPr="00D1399B">
        <w:rPr>
          <w:rFonts w:asciiTheme="minorHAnsi" w:hAnsiTheme="minorHAnsi"/>
          <w:sz w:val="24"/>
          <w:szCs w:val="24"/>
          <w:lang w:val="en-GB"/>
        </w:rPr>
        <w:t xml:space="preserve"> ________ days counted from the date specified in the invitation to bid.</w:t>
      </w:r>
    </w:p>
    <w:p w14:paraId="2A8A344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provides the contracting authority with a fixed price for 12 months from the beginning of the contract.</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lastRenderedPageBreak/>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17FE1EAD"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connection with the public procurement "</w:t>
      </w:r>
      <w:r w:rsidR="007C1371" w:rsidRPr="007C1371">
        <w:rPr>
          <w:rFonts w:asciiTheme="minorHAnsi" w:hAnsiTheme="minorHAnsi"/>
          <w:b/>
          <w:sz w:val="24"/>
          <w:szCs w:val="24"/>
          <w:lang w:val="en-US"/>
        </w:rPr>
        <w:t xml:space="preserve"> </w:t>
      </w:r>
      <w:r w:rsidR="007C1371" w:rsidRPr="00C129CB">
        <w:rPr>
          <w:rFonts w:asciiTheme="minorHAnsi" w:hAnsiTheme="minorHAnsi"/>
          <w:b/>
          <w:sz w:val="24"/>
          <w:szCs w:val="24"/>
          <w:lang w:val="en-US"/>
        </w:rPr>
        <w:t>A 360° measuring system of surface strains, based on digitial image correlation</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NOTE: In the event that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DC384B1" w14:textId="1FB42CC4" w:rsidR="00D1399B" w:rsidRPr="00D1399B" w:rsidRDefault="00D1399B" w:rsidP="009A0678">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7C1371" w:rsidRPr="007C1371">
        <w:rPr>
          <w:rFonts w:asciiTheme="minorHAnsi" w:hAnsiTheme="minorHAnsi"/>
          <w:b/>
          <w:sz w:val="24"/>
          <w:szCs w:val="24"/>
          <w:lang w:val="en-US"/>
        </w:rPr>
        <w:t xml:space="preserve"> </w:t>
      </w:r>
      <w:r w:rsidR="007C1371" w:rsidRPr="00C129CB">
        <w:rPr>
          <w:rFonts w:asciiTheme="minorHAnsi" w:hAnsiTheme="minorHAnsi"/>
          <w:b/>
          <w:sz w:val="24"/>
          <w:szCs w:val="24"/>
          <w:lang w:val="en-US"/>
        </w:rPr>
        <w:t>A 360° measuring system of surface strains, based on digitial image correlation</w:t>
      </w:r>
      <w:r w:rsidR="009A0678">
        <w:rPr>
          <w:rFonts w:asciiTheme="minorHAnsi" w:hAnsiTheme="minorHAnsi"/>
          <w:b/>
          <w:sz w:val="24"/>
          <w:szCs w:val="24"/>
          <w:lang w:val="en-GB"/>
        </w:rPr>
        <w:t>”</w:t>
      </w: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give consent to the contracting authority of the University of Ljubljana, Faculty of Mechanical Engineering, Aškerčeva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4F4C3ACD" w14:textId="2DC1C095" w:rsidR="00E014A0" w:rsidRPr="00C6049D" w:rsidRDefault="00E014A0" w:rsidP="00F349BC">
      <w:pPr>
        <w:spacing w:before="120" w:after="120"/>
        <w:jc w:val="both"/>
        <w:rPr>
          <w:rFonts w:asciiTheme="minorHAnsi" w:hAnsiTheme="minorHAnsi"/>
          <w:sz w:val="28"/>
          <w:szCs w:val="28"/>
          <w:lang w:val="en-GB"/>
        </w:rPr>
      </w:pPr>
      <w:r w:rsidRPr="00C6049D">
        <w:rPr>
          <w:rFonts w:asciiTheme="minorHAnsi" w:hAnsiTheme="minorHAnsi"/>
          <w:sz w:val="28"/>
          <w:szCs w:val="28"/>
          <w:lang w:val="en-GB"/>
        </w:rPr>
        <w:t>A person or a company who works on behalf of the bidder (optional)</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0548EF0A" w14:textId="77777777" w:rsidR="00956F1A" w:rsidRDefault="00956F1A" w:rsidP="00F349BC">
      <w:pPr>
        <w:spacing w:before="120" w:after="120"/>
        <w:jc w:val="both"/>
        <w:rPr>
          <w:rFonts w:asciiTheme="minorHAnsi" w:hAnsiTheme="minorHAnsi"/>
          <w:sz w:val="24"/>
          <w:szCs w:val="24"/>
          <w:lang w:val="en-GB"/>
        </w:rPr>
      </w:pPr>
    </w:p>
    <w:p w14:paraId="5A06F506" w14:textId="77777777" w:rsidR="00956F1A" w:rsidRDefault="00956F1A" w:rsidP="00F349BC">
      <w:pPr>
        <w:spacing w:before="120" w:after="120"/>
        <w:jc w:val="both"/>
        <w:rPr>
          <w:rFonts w:asciiTheme="minorHAnsi" w:hAnsiTheme="minorHAnsi"/>
          <w:sz w:val="24"/>
          <w:szCs w:val="24"/>
          <w:lang w:val="en-GB"/>
        </w:rPr>
      </w:pPr>
    </w:p>
    <w:p w14:paraId="57F2CF54" w14:textId="77777777" w:rsidR="00956F1A" w:rsidRDefault="00956F1A" w:rsidP="00F349BC">
      <w:pPr>
        <w:spacing w:before="120" w:after="120"/>
        <w:jc w:val="both"/>
        <w:rPr>
          <w:rFonts w:asciiTheme="minorHAnsi" w:hAnsiTheme="minorHAnsi"/>
          <w:sz w:val="24"/>
          <w:szCs w:val="24"/>
          <w:lang w:val="en-GB"/>
        </w:rPr>
      </w:pPr>
    </w:p>
    <w:p w14:paraId="5F1B4121" w14:textId="77777777" w:rsidR="009A0678" w:rsidRDefault="009A0678" w:rsidP="00F349BC">
      <w:pPr>
        <w:spacing w:before="120" w:after="120"/>
        <w:jc w:val="both"/>
        <w:rPr>
          <w:rFonts w:asciiTheme="minorHAnsi" w:hAnsiTheme="minorHAnsi"/>
          <w:sz w:val="24"/>
          <w:szCs w:val="24"/>
          <w:lang w:val="en-GB"/>
        </w:rPr>
      </w:pPr>
    </w:p>
    <w:p w14:paraId="4863CF98" w14:textId="77777777" w:rsidR="00DF5B85" w:rsidRDefault="00DF5B85" w:rsidP="00F349BC">
      <w:pPr>
        <w:spacing w:before="120" w:after="120"/>
        <w:jc w:val="both"/>
        <w:rPr>
          <w:rFonts w:asciiTheme="minorHAnsi" w:hAnsiTheme="minorHAnsi"/>
          <w:sz w:val="24"/>
          <w:szCs w:val="24"/>
          <w:lang w:val="en-GB"/>
        </w:rPr>
      </w:pPr>
    </w:p>
    <w:p w14:paraId="1B962D2B"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9.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pBdr>
          <w:bottom w:val="single" w:sz="6" w:space="1" w:color="auto"/>
        </w:pBd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7EA1B864" w14:textId="1D00E70D" w:rsidR="00490BD1" w:rsidRDefault="00490BD1" w:rsidP="00DF5B85">
      <w:pPr>
        <w:spacing w:before="120" w:after="120"/>
        <w:jc w:val="both"/>
        <w:rPr>
          <w:rFonts w:asciiTheme="minorHAnsi" w:hAnsiTheme="minorHAnsi"/>
          <w:sz w:val="24"/>
          <w:szCs w:val="24"/>
          <w:lang w:val="en-GB"/>
        </w:rPr>
      </w:pPr>
      <w:r w:rsidRPr="00466746">
        <w:rPr>
          <w:rFonts w:asciiTheme="minorHAnsi" w:hAnsiTheme="minorHAnsi"/>
          <w:sz w:val="24"/>
          <w:szCs w:val="24"/>
          <w:lang w:val="en-GB"/>
        </w:rPr>
        <w:t xml:space="preserve">The Tenderer must provide evidence that it has successfully supplied, within the Member States (28) of the European Union, at least </w:t>
      </w:r>
      <w:r>
        <w:rPr>
          <w:rFonts w:asciiTheme="minorHAnsi" w:hAnsiTheme="minorHAnsi"/>
          <w:sz w:val="24"/>
          <w:szCs w:val="24"/>
          <w:lang w:val="en-GB"/>
        </w:rPr>
        <w:t>2</w:t>
      </w:r>
      <w:r w:rsidRPr="00466746">
        <w:rPr>
          <w:rFonts w:asciiTheme="minorHAnsi" w:hAnsiTheme="minorHAnsi"/>
          <w:sz w:val="24"/>
          <w:szCs w:val="24"/>
          <w:lang w:val="en-GB"/>
        </w:rPr>
        <w:t xml:space="preserve"> (</w:t>
      </w:r>
      <w:r>
        <w:rPr>
          <w:rFonts w:asciiTheme="minorHAnsi" w:hAnsiTheme="minorHAnsi"/>
          <w:sz w:val="24"/>
          <w:szCs w:val="24"/>
          <w:lang w:val="en-GB"/>
        </w:rPr>
        <w:t>two</w:t>
      </w:r>
      <w:r w:rsidRPr="00466746">
        <w:rPr>
          <w:rFonts w:asciiTheme="minorHAnsi" w:hAnsiTheme="minorHAnsi"/>
          <w:sz w:val="24"/>
          <w:szCs w:val="24"/>
          <w:lang w:val="en-GB"/>
        </w:rPr>
        <w:t xml:space="preserve">) </w:t>
      </w:r>
      <w:r w:rsidRPr="00723653">
        <w:rPr>
          <w:rFonts w:asciiTheme="minorHAnsi" w:hAnsiTheme="minorHAnsi"/>
          <w:color w:val="222222"/>
          <w:sz w:val="24"/>
          <w:szCs w:val="24"/>
          <w:lang w:val="en"/>
        </w:rPr>
        <w:t>devices which are the subject of a contract and provide the same functionality</w:t>
      </w:r>
      <w:r w:rsidR="00EB4029">
        <w:rPr>
          <w:rFonts w:asciiTheme="minorHAnsi" w:hAnsiTheme="minorHAnsi"/>
          <w:color w:val="222222"/>
          <w:sz w:val="24"/>
          <w:szCs w:val="24"/>
          <w:lang w:val="en"/>
        </w:rPr>
        <w:t>.</w:t>
      </w:r>
      <w:r w:rsidR="00B340FB">
        <w:rPr>
          <w:rFonts w:asciiTheme="minorHAnsi" w:hAnsiTheme="minorHAnsi"/>
          <w:color w:val="222222"/>
          <w:sz w:val="24"/>
          <w:szCs w:val="24"/>
          <w:lang w:val="en"/>
        </w:rPr>
        <w:t xml:space="preserve"> </w:t>
      </w:r>
      <w:r w:rsidR="00B340FB" w:rsidRPr="00B340FB">
        <w:rPr>
          <w:rFonts w:asciiTheme="minorHAnsi" w:hAnsiTheme="minorHAnsi"/>
          <w:color w:val="000000"/>
          <w:sz w:val="24"/>
          <w:szCs w:val="24"/>
        </w:rPr>
        <w:t>The value of each supplied device must exceed EUR 30,000.00.</w:t>
      </w:r>
    </w:p>
    <w:p w14:paraId="6E9A50AE" w14:textId="32439CA9" w:rsidR="004B7B41" w:rsidRPr="004B7B41" w:rsidRDefault="004B7B41" w:rsidP="004B7B41">
      <w:pPr>
        <w:jc w:val="both"/>
        <w:rPr>
          <w:rFonts w:asciiTheme="minorHAnsi" w:hAnsiTheme="minorHAnsi"/>
          <w:sz w:val="24"/>
          <w:szCs w:val="24"/>
          <w:lang w:val="en-GB"/>
        </w:rPr>
      </w:pPr>
      <w:r w:rsidRPr="004B7B41">
        <w:rPr>
          <w:rFonts w:asciiTheme="minorHAnsi" w:hAnsiTheme="minorHAnsi"/>
          <w:sz w:val="24"/>
          <w:szCs w:val="24"/>
          <w:lang w:val="en-GB"/>
        </w:rPr>
        <w:t xml:space="preserve">The reference must be confirmed by the business partner with whom it cooperates, or has cooperated in the past </w:t>
      </w:r>
      <w:r w:rsidR="006D0AD7">
        <w:rPr>
          <w:rFonts w:asciiTheme="minorHAnsi" w:hAnsiTheme="minorHAnsi"/>
          <w:sz w:val="24"/>
          <w:szCs w:val="24"/>
          <w:lang w:val="en-GB"/>
        </w:rPr>
        <w:t>three</w:t>
      </w:r>
      <w:r w:rsidRPr="004B7B41">
        <w:rPr>
          <w:rFonts w:asciiTheme="minorHAnsi" w:hAnsiTheme="minorHAnsi"/>
          <w:sz w:val="24"/>
          <w:szCs w:val="24"/>
          <w:lang w:val="en-GB"/>
        </w:rPr>
        <w:t xml:space="preserve"> (</w:t>
      </w:r>
      <w:r w:rsidR="006D0AD7">
        <w:rPr>
          <w:rFonts w:asciiTheme="minorHAnsi" w:hAnsiTheme="minorHAnsi"/>
          <w:sz w:val="24"/>
          <w:szCs w:val="24"/>
          <w:lang w:val="en-GB"/>
        </w:rPr>
        <w:t>3</w:t>
      </w:r>
      <w:r w:rsidRPr="004B7B41">
        <w:rPr>
          <w:rFonts w:asciiTheme="minorHAnsi" w:hAnsiTheme="minorHAnsi"/>
          <w:sz w:val="24"/>
          <w:szCs w:val="24"/>
          <w:lang w:val="en-GB"/>
        </w:rPr>
        <w:t>) years from the date of submission of the tender. Without a valid "Reference Certificate" form, the evidence will not be recognized.</w:t>
      </w:r>
    </w:p>
    <w:p w14:paraId="22815D3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In the event that the verification of the validity of the references by the contracting authority establishes that at least one bidder's reference is untrue, the bidder's bid shall be excluded. </w:t>
      </w: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LIST OF THE MOST IMPORTANT REFERENCES IN THE LAST 3 YEARS</w:t>
      </w:r>
    </w:p>
    <w:tbl>
      <w:tblPr>
        <w:tblW w:w="949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1440"/>
        <w:gridCol w:w="1254"/>
      </w:tblGrid>
      <w:tr w:rsidR="00DF5B85" w14:paraId="299505DF" w14:textId="77777777" w:rsidTr="00B568F1">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DF5B85" w:rsidRDefault="00DF5B85">
            <w:pPr>
              <w:pStyle w:val="Header"/>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DF5B85" w:rsidRDefault="00DF5B85">
            <w:pPr>
              <w:pStyle w:val="Header"/>
              <w:tabs>
                <w:tab w:val="left" w:pos="708"/>
              </w:tabs>
              <w:spacing w:line="276" w:lineRule="auto"/>
              <w:jc w:val="center"/>
              <w:rPr>
                <w:rFonts w:ascii="Calibri" w:hAnsi="Calibri" w:cs="Calibri"/>
              </w:rPr>
            </w:pPr>
            <w:r>
              <w:rPr>
                <w:lang w:val="en-GB"/>
              </w:rPr>
              <w:t>Name of equipment</w:t>
            </w:r>
          </w:p>
        </w:tc>
        <w:tc>
          <w:tcPr>
            <w:tcW w:w="144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BE98DFA" w14:textId="77777777" w:rsidR="00DF5B85" w:rsidRDefault="00DF5B85">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Value of equipment (in EUR) excluding VAT</w:t>
            </w:r>
          </w:p>
        </w:tc>
        <w:tc>
          <w:tcPr>
            <w:tcW w:w="1254"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DF5B85" w:rsidRDefault="00276DD8">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w:t>
            </w:r>
            <w:r w:rsidR="00DF5B85">
              <w:rPr>
                <w:rFonts w:asciiTheme="minorHAnsi" w:hAnsiTheme="minorHAnsi"/>
                <w:sz w:val="24"/>
                <w:szCs w:val="24"/>
                <w:lang w:val="en-GB" w:eastAsia="en-US"/>
              </w:rPr>
              <w:t xml:space="preserve"> of assembly</w:t>
            </w:r>
          </w:p>
          <w:p w14:paraId="7C7B8472" w14:textId="77777777" w:rsidR="00DF5B85" w:rsidRDefault="00DF5B85">
            <w:pPr>
              <w:pStyle w:val="Header"/>
              <w:tabs>
                <w:tab w:val="left" w:pos="708"/>
              </w:tabs>
              <w:spacing w:line="276" w:lineRule="auto"/>
              <w:jc w:val="center"/>
              <w:rPr>
                <w:rFonts w:ascii="Calibri" w:hAnsi="Calibri" w:cs="Calibri"/>
              </w:rPr>
            </w:pPr>
          </w:p>
        </w:tc>
      </w:tr>
      <w:tr w:rsidR="00DF5B85" w14:paraId="5971AA53" w14:textId="77777777" w:rsidTr="00B568F1">
        <w:trPr>
          <w:trHeight w:val="1087"/>
        </w:trPr>
        <w:tc>
          <w:tcPr>
            <w:tcW w:w="3562" w:type="dxa"/>
            <w:tcBorders>
              <w:top w:val="nil"/>
              <w:left w:val="single" w:sz="24" w:space="0" w:color="auto"/>
              <w:bottom w:val="single" w:sz="6" w:space="0" w:color="auto"/>
              <w:right w:val="single" w:sz="6" w:space="0" w:color="auto"/>
            </w:tcBorders>
          </w:tcPr>
          <w:p w14:paraId="550F0A9C" w14:textId="77777777" w:rsidR="00DF5B85" w:rsidRDefault="00DF5B85">
            <w:pPr>
              <w:pStyle w:val="Header"/>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DF5B85" w:rsidRDefault="00DF5B85">
            <w:pPr>
              <w:pStyle w:val="Header"/>
              <w:tabs>
                <w:tab w:val="left" w:pos="708"/>
              </w:tabs>
              <w:spacing w:line="276" w:lineRule="auto"/>
              <w:rPr>
                <w:rFonts w:ascii="Calibri" w:hAnsi="Calibri" w:cs="Calibri"/>
              </w:rPr>
            </w:pPr>
          </w:p>
        </w:tc>
        <w:tc>
          <w:tcPr>
            <w:tcW w:w="1440" w:type="dxa"/>
            <w:tcBorders>
              <w:top w:val="nil"/>
              <w:left w:val="single" w:sz="6" w:space="0" w:color="auto"/>
              <w:bottom w:val="single" w:sz="6" w:space="0" w:color="auto"/>
              <w:right w:val="single" w:sz="6" w:space="0" w:color="auto"/>
            </w:tcBorders>
          </w:tcPr>
          <w:p w14:paraId="34329B71" w14:textId="77777777" w:rsidR="00DF5B85" w:rsidRDefault="00DF5B85">
            <w:pPr>
              <w:pStyle w:val="Header"/>
              <w:tabs>
                <w:tab w:val="left" w:pos="708"/>
              </w:tabs>
              <w:spacing w:line="276" w:lineRule="auto"/>
              <w:rPr>
                <w:rFonts w:ascii="Calibri" w:hAnsi="Calibri" w:cs="Calibri"/>
              </w:rPr>
            </w:pPr>
          </w:p>
        </w:tc>
        <w:tc>
          <w:tcPr>
            <w:tcW w:w="1254" w:type="dxa"/>
            <w:tcBorders>
              <w:top w:val="nil"/>
              <w:left w:val="single" w:sz="6" w:space="0" w:color="auto"/>
              <w:bottom w:val="single" w:sz="6" w:space="0" w:color="auto"/>
              <w:right w:val="single" w:sz="24" w:space="0" w:color="auto"/>
            </w:tcBorders>
          </w:tcPr>
          <w:p w14:paraId="1481FA72" w14:textId="77777777" w:rsidR="00DF5B85" w:rsidRDefault="00DF5B85">
            <w:pPr>
              <w:pStyle w:val="Header"/>
              <w:tabs>
                <w:tab w:val="left" w:pos="708"/>
              </w:tabs>
              <w:spacing w:line="276" w:lineRule="auto"/>
              <w:rPr>
                <w:rFonts w:ascii="Calibri" w:hAnsi="Calibri" w:cs="Calibri"/>
              </w:rPr>
            </w:pPr>
          </w:p>
        </w:tc>
      </w:tr>
      <w:tr w:rsidR="00DF5B85" w14:paraId="74D00AB3" w14:textId="77777777" w:rsidTr="00B568F1">
        <w:trPr>
          <w:trHeight w:val="1072"/>
        </w:trPr>
        <w:tc>
          <w:tcPr>
            <w:tcW w:w="3562" w:type="dxa"/>
            <w:tcBorders>
              <w:top w:val="single" w:sz="6" w:space="0" w:color="auto"/>
              <w:left w:val="single" w:sz="24" w:space="0" w:color="auto"/>
              <w:bottom w:val="single" w:sz="6" w:space="0" w:color="auto"/>
              <w:right w:val="single" w:sz="6" w:space="0" w:color="auto"/>
            </w:tcBorders>
          </w:tcPr>
          <w:p w14:paraId="78A013DB" w14:textId="77777777" w:rsidR="00DF5B85" w:rsidRDefault="00DF5B85">
            <w:pPr>
              <w:pStyle w:val="Header"/>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026B35E" w14:textId="77777777" w:rsidR="00DF5B85" w:rsidRDefault="00DF5B85">
            <w:pPr>
              <w:pStyle w:val="Header"/>
              <w:tabs>
                <w:tab w:val="left" w:pos="708"/>
              </w:tabs>
              <w:spacing w:line="276" w:lineRule="auto"/>
              <w:rPr>
                <w:rFonts w:ascii="Calibri" w:hAnsi="Calibri" w:cs="Calibri"/>
              </w:rPr>
            </w:pPr>
          </w:p>
        </w:tc>
        <w:tc>
          <w:tcPr>
            <w:tcW w:w="1440" w:type="dxa"/>
            <w:tcBorders>
              <w:top w:val="single" w:sz="6" w:space="0" w:color="auto"/>
              <w:left w:val="single" w:sz="6" w:space="0" w:color="auto"/>
              <w:bottom w:val="single" w:sz="6" w:space="0" w:color="auto"/>
              <w:right w:val="single" w:sz="6" w:space="0" w:color="auto"/>
            </w:tcBorders>
          </w:tcPr>
          <w:p w14:paraId="57BBEBE6" w14:textId="77777777" w:rsidR="00DF5B85" w:rsidRDefault="00DF5B85">
            <w:pPr>
              <w:pStyle w:val="Header"/>
              <w:tabs>
                <w:tab w:val="left" w:pos="708"/>
              </w:tabs>
              <w:spacing w:line="276" w:lineRule="auto"/>
              <w:rPr>
                <w:rFonts w:ascii="Calibri" w:hAnsi="Calibri" w:cs="Calibri"/>
              </w:rPr>
            </w:pPr>
          </w:p>
        </w:tc>
        <w:tc>
          <w:tcPr>
            <w:tcW w:w="1254" w:type="dxa"/>
            <w:tcBorders>
              <w:top w:val="single" w:sz="6" w:space="0" w:color="auto"/>
              <w:left w:val="single" w:sz="6" w:space="0" w:color="auto"/>
              <w:bottom w:val="single" w:sz="6" w:space="0" w:color="auto"/>
              <w:right w:val="single" w:sz="24" w:space="0" w:color="auto"/>
            </w:tcBorders>
          </w:tcPr>
          <w:p w14:paraId="5F55ACB8" w14:textId="77777777" w:rsidR="00DF5B85" w:rsidRDefault="00DF5B85">
            <w:pPr>
              <w:pStyle w:val="Header"/>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36713A1E" w14:textId="77777777" w:rsidR="00DF5B85" w:rsidRDefault="00DF5B85" w:rsidP="00DF5B85">
      <w:pPr>
        <w:spacing w:before="120" w:after="120"/>
        <w:jc w:val="both"/>
        <w:rPr>
          <w:rFonts w:asciiTheme="minorHAnsi" w:hAnsiTheme="minorHAnsi"/>
          <w:sz w:val="24"/>
          <w:szCs w:val="24"/>
          <w:lang w:val="en-GB"/>
        </w:rPr>
      </w:pPr>
    </w:p>
    <w:p w14:paraId="30CF5D54" w14:textId="77777777" w:rsidR="00DF5B85" w:rsidRDefault="00DF5B85" w:rsidP="00DF5B85">
      <w:pPr>
        <w:spacing w:before="120" w:after="120"/>
        <w:jc w:val="both"/>
        <w:rPr>
          <w:rFonts w:asciiTheme="minorHAnsi" w:hAnsiTheme="minorHAnsi"/>
          <w:sz w:val="24"/>
          <w:szCs w:val="24"/>
          <w:lang w:val="en-GB"/>
        </w:rPr>
      </w:pPr>
    </w:p>
    <w:p w14:paraId="1982E500" w14:textId="77777777" w:rsidR="00026B88" w:rsidRDefault="00026B88" w:rsidP="00DF5B85">
      <w:pPr>
        <w:spacing w:before="120" w:after="120"/>
        <w:jc w:val="both"/>
        <w:rPr>
          <w:rFonts w:asciiTheme="minorHAnsi" w:hAnsiTheme="minorHAnsi"/>
          <w:sz w:val="24"/>
          <w:szCs w:val="24"/>
          <w:lang w:val="en-GB"/>
        </w:rPr>
      </w:pPr>
    </w:p>
    <w:p w14:paraId="4D97E23A" w14:textId="77777777" w:rsidR="00026B88" w:rsidRDefault="00026B88" w:rsidP="00DF5B85">
      <w:pPr>
        <w:spacing w:before="120" w:after="120"/>
        <w:jc w:val="both"/>
        <w:rPr>
          <w:rFonts w:asciiTheme="minorHAnsi" w:hAnsiTheme="minorHAnsi"/>
          <w:sz w:val="24"/>
          <w:szCs w:val="24"/>
          <w:lang w:val="en-GB"/>
        </w:rPr>
      </w:pPr>
    </w:p>
    <w:p w14:paraId="56CEB1DF" w14:textId="77777777" w:rsidR="00026B88" w:rsidRDefault="00026B88" w:rsidP="00DF5B85">
      <w:pPr>
        <w:spacing w:before="120" w:after="120"/>
        <w:jc w:val="both"/>
        <w:rPr>
          <w:rFonts w:asciiTheme="minorHAnsi" w:hAnsiTheme="minorHAnsi"/>
          <w:sz w:val="24"/>
          <w:szCs w:val="24"/>
          <w:lang w:val="en-GB"/>
        </w:rPr>
      </w:pPr>
    </w:p>
    <w:p w14:paraId="528A99F1" w14:textId="77777777" w:rsidR="00026B88" w:rsidRDefault="00026B88" w:rsidP="00DF5B85">
      <w:pPr>
        <w:spacing w:before="120" w:after="120"/>
        <w:jc w:val="both"/>
        <w:rPr>
          <w:rFonts w:asciiTheme="minorHAnsi" w:hAnsiTheme="minorHAnsi"/>
          <w:sz w:val="24"/>
          <w:szCs w:val="24"/>
          <w:lang w:val="en-GB"/>
        </w:rPr>
      </w:pPr>
    </w:p>
    <w:p w14:paraId="2A409BE7" w14:textId="77777777" w:rsidR="00026B88" w:rsidRDefault="00026B88" w:rsidP="00DF5B85">
      <w:pPr>
        <w:spacing w:before="120" w:after="120"/>
        <w:jc w:val="both"/>
        <w:rPr>
          <w:rFonts w:asciiTheme="minorHAnsi" w:hAnsiTheme="minorHAnsi"/>
          <w:sz w:val="24"/>
          <w:szCs w:val="24"/>
          <w:lang w:val="en-GB"/>
        </w:rPr>
      </w:pPr>
    </w:p>
    <w:p w14:paraId="0BA9AF3C" w14:textId="77777777" w:rsidR="00026B88" w:rsidRDefault="00026B88" w:rsidP="00DF5B85">
      <w:pPr>
        <w:spacing w:before="120" w:after="120"/>
        <w:jc w:val="both"/>
        <w:rPr>
          <w:rFonts w:asciiTheme="minorHAnsi" w:hAnsiTheme="minorHAnsi"/>
          <w:sz w:val="24"/>
          <w:szCs w:val="24"/>
          <w:lang w:val="en-GB"/>
        </w:rPr>
      </w:pPr>
    </w:p>
    <w:p w14:paraId="1E3C1D7C"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10.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(annex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43D6F825" w14:textId="62E3BA53"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Procurement “</w:t>
      </w:r>
      <w:r w:rsidR="007C1371" w:rsidRPr="00C129CB">
        <w:rPr>
          <w:rFonts w:asciiTheme="minorHAnsi" w:hAnsiTheme="minorHAnsi"/>
          <w:b/>
          <w:sz w:val="24"/>
          <w:szCs w:val="24"/>
          <w:lang w:val="en-US"/>
        </w:rPr>
        <w:t>A 360° measuring system of surface strains, based on digitial image correlation</w:t>
      </w:r>
      <w:r>
        <w:rPr>
          <w:rFonts w:asciiTheme="minorHAnsi" w:hAnsiTheme="minorHAnsi"/>
          <w:sz w:val="24"/>
          <w:szCs w:val="24"/>
          <w:lang w:val="en-GB"/>
        </w:rPr>
        <w:t>”</w:t>
      </w:r>
    </w:p>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615E62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entered into a contract for the installation of equipment _____________________________________ </w:t>
      </w:r>
      <w:r>
        <w:rPr>
          <w:rFonts w:asciiTheme="minorHAnsi" w:hAnsiTheme="minorHAnsi"/>
          <w:i/>
          <w:sz w:val="24"/>
          <w:szCs w:val="24"/>
          <w:lang w:val="en-GB"/>
        </w:rPr>
        <w:t>(indicate the name of the equipment),</w:t>
      </w:r>
    </w:p>
    <w:p w14:paraId="03F064E6"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which it also carried out in a timely and high-quality manner, in accordance with the contractual obligations.</w:t>
      </w:r>
    </w:p>
    <w:p w14:paraId="2AA3CD98" w14:textId="67B5C000" w:rsidR="005C30EB" w:rsidRPr="005C30EB" w:rsidRDefault="005C30EB" w:rsidP="00DF5B85">
      <w:pPr>
        <w:spacing w:before="120" w:after="120"/>
        <w:jc w:val="both"/>
        <w:rPr>
          <w:rFonts w:asciiTheme="minorHAnsi" w:hAnsiTheme="minorHAnsi"/>
          <w:sz w:val="24"/>
          <w:szCs w:val="24"/>
          <w:lang w:val="en-GB"/>
        </w:rPr>
      </w:pPr>
      <w:bookmarkStart w:id="0" w:name="_GoBack"/>
      <w:r w:rsidRPr="005C30EB">
        <w:rPr>
          <w:rFonts w:asciiTheme="minorHAnsi" w:hAnsiTheme="minorHAnsi"/>
          <w:color w:val="000000"/>
          <w:sz w:val="24"/>
          <w:szCs w:val="24"/>
        </w:rPr>
        <w:t>We hereby declare that the value of each device exceeds EUR 30,000.00</w:t>
      </w:r>
    </w:p>
    <w:bookmarkEnd w:id="0"/>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5668D36B" w14:textId="77777777" w:rsidR="00C331B9" w:rsidRDefault="00C331B9" w:rsidP="00DF5B85">
      <w:pPr>
        <w:spacing w:before="120" w:after="120"/>
        <w:jc w:val="both"/>
        <w:rPr>
          <w:rFonts w:asciiTheme="minorHAnsi" w:hAnsiTheme="minorHAnsi"/>
          <w:sz w:val="24"/>
          <w:szCs w:val="24"/>
          <w:lang w:val="en-GB"/>
        </w:rPr>
      </w:pPr>
    </w:p>
    <w:p w14:paraId="0E839F25" w14:textId="77777777" w:rsidR="00C331B9" w:rsidRDefault="00C331B9" w:rsidP="00DF5B85">
      <w:pPr>
        <w:spacing w:before="120" w:after="120"/>
        <w:jc w:val="both"/>
        <w:rPr>
          <w:rFonts w:asciiTheme="minorHAnsi" w:hAnsiTheme="minorHAnsi"/>
          <w:sz w:val="24"/>
          <w:szCs w:val="24"/>
          <w:lang w:val="en-GB"/>
        </w:rPr>
      </w:pPr>
    </w:p>
    <w:p w14:paraId="6A7CF7CD" w14:textId="77777777" w:rsidR="00C331B9" w:rsidRDefault="00C331B9" w:rsidP="00DF5B85">
      <w:pPr>
        <w:spacing w:before="120" w:after="120"/>
        <w:jc w:val="both"/>
        <w:rPr>
          <w:rFonts w:asciiTheme="minorHAnsi" w:hAnsiTheme="minorHAnsi"/>
          <w:sz w:val="24"/>
          <w:szCs w:val="24"/>
          <w:lang w:val="en-GB"/>
        </w:rPr>
      </w:pPr>
    </w:p>
    <w:p w14:paraId="18EF2E51" w14:textId="35D6348A" w:rsidR="00D1399B" w:rsidRPr="000B6315" w:rsidRDefault="00D1399B" w:rsidP="00F349BC">
      <w:pPr>
        <w:spacing w:before="120" w:after="120"/>
        <w:jc w:val="both"/>
        <w:rPr>
          <w:rFonts w:asciiTheme="minorHAnsi" w:hAnsiTheme="minorHAnsi"/>
          <w:b/>
          <w:sz w:val="28"/>
          <w:szCs w:val="28"/>
          <w:lang w:val="en-GB"/>
        </w:rPr>
      </w:pPr>
      <w:r w:rsidRPr="000B6315">
        <w:rPr>
          <w:rFonts w:asciiTheme="minorHAnsi" w:hAnsiTheme="minorHAnsi"/>
          <w:b/>
          <w:sz w:val="28"/>
          <w:szCs w:val="28"/>
          <w:lang w:val="en-GB"/>
        </w:rPr>
        <w:t>FORM 1</w:t>
      </w:r>
      <w:r w:rsidR="00DF5B85">
        <w:rPr>
          <w:rFonts w:asciiTheme="minorHAnsi" w:hAnsiTheme="minorHAnsi"/>
          <w:b/>
          <w:sz w:val="28"/>
          <w:szCs w:val="28"/>
          <w:lang w:val="en-GB"/>
        </w:rPr>
        <w:t>1</w:t>
      </w:r>
      <w:r w:rsidR="000B6315" w:rsidRPr="000B6315">
        <w:rPr>
          <w:rFonts w:asciiTheme="minorHAnsi" w:hAnsiTheme="minorHAnsi"/>
          <w:b/>
          <w:sz w:val="28"/>
          <w:szCs w:val="28"/>
          <w:lang w:val="en-GB"/>
        </w:rPr>
        <w:t>.</w:t>
      </w:r>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Aškerčeva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11B1616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 the contracting authority conducted a public tender for the "</w:t>
      </w:r>
      <w:r w:rsidR="00796CC0" w:rsidRPr="00C129CB">
        <w:rPr>
          <w:rFonts w:asciiTheme="minorHAnsi" w:hAnsiTheme="minorHAnsi"/>
          <w:b/>
          <w:sz w:val="24"/>
          <w:szCs w:val="24"/>
          <w:lang w:val="en-US"/>
        </w:rPr>
        <w:t>A 360° measuring system of surface strains, based on digitial image correlation</w:t>
      </w:r>
      <w:r w:rsidR="00796CC0" w:rsidRPr="00D1399B">
        <w:rPr>
          <w:rFonts w:asciiTheme="minorHAnsi" w:hAnsiTheme="minorHAnsi"/>
          <w:sz w:val="24"/>
          <w:szCs w:val="24"/>
          <w:lang w:val="en-GB"/>
        </w:rPr>
        <w:t xml:space="preserve"> </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the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57C8F7B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agree that the subject of the contract is "</w:t>
      </w:r>
      <w:r w:rsidR="009A0678" w:rsidRPr="009A0678">
        <w:rPr>
          <w:rFonts w:asciiTheme="minorHAnsi" w:hAnsiTheme="minorHAnsi"/>
          <w:b/>
          <w:sz w:val="24"/>
          <w:szCs w:val="24"/>
          <w:lang w:val="en-GB"/>
        </w:rPr>
        <w:t xml:space="preserve"> </w:t>
      </w:r>
      <w:r w:rsidR="00796CC0" w:rsidRPr="00C129CB">
        <w:rPr>
          <w:rFonts w:asciiTheme="minorHAnsi" w:hAnsiTheme="minorHAnsi"/>
          <w:b/>
          <w:sz w:val="24"/>
          <w:szCs w:val="24"/>
          <w:lang w:val="en-US"/>
        </w:rPr>
        <w:t>A 360° measuring system of surface strains, based on digitial image correlation</w:t>
      </w:r>
      <w:r w:rsidRPr="00D1399B">
        <w:rPr>
          <w:rFonts w:asciiTheme="minorHAnsi" w:hAnsiTheme="minorHAnsi"/>
          <w:sz w:val="24"/>
          <w:szCs w:val="24"/>
          <w:lang w:val="en-GB"/>
        </w:rPr>
        <w:t xml:space="preserve">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the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(note: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34D6B397" w14:textId="77777777"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t>The offered price is fixed and contains all the costs, discounts, rebates generated by the purchase, delivery of the equipment to the address of the client: insurance, VAT, customs, fees, assembly, installation, commissioning and induction and all other costs for the fulfilment of the contract and cannot be increased (DDP parity, Aškerčeva 6,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2C365185" w14:textId="079868A3" w:rsidR="007908A1" w:rsidRPr="007908A1" w:rsidRDefault="002434A2" w:rsidP="007908A1">
      <w:pPr>
        <w:spacing w:before="120" w:after="120"/>
        <w:rPr>
          <w:rFonts w:asciiTheme="minorHAnsi" w:hAnsiTheme="minorHAnsi"/>
          <w:sz w:val="24"/>
          <w:szCs w:val="24"/>
          <w:lang w:val="en-GB"/>
        </w:rPr>
      </w:pPr>
      <w:r>
        <w:rPr>
          <w:rFonts w:asciiTheme="minorHAnsi" w:hAnsiTheme="minorHAnsi"/>
          <w:color w:val="222222"/>
          <w:sz w:val="24"/>
          <w:szCs w:val="24"/>
          <w:lang w:val="en"/>
        </w:rPr>
        <w:t>T</w:t>
      </w:r>
      <w:r w:rsidR="007908A1" w:rsidRPr="007908A1">
        <w:rPr>
          <w:rFonts w:asciiTheme="minorHAnsi" w:hAnsiTheme="minorHAnsi"/>
          <w:color w:val="222222"/>
          <w:sz w:val="24"/>
          <w:szCs w:val="24"/>
          <w:lang w:val="en"/>
        </w:rPr>
        <w:t>he contractor guarantees delivery</w:t>
      </w:r>
      <w:r w:rsidR="007908A1">
        <w:rPr>
          <w:rFonts w:asciiTheme="minorHAnsi" w:hAnsiTheme="minorHAnsi"/>
          <w:color w:val="222222"/>
          <w:sz w:val="24"/>
          <w:szCs w:val="24"/>
          <w:lang w:val="en"/>
        </w:rPr>
        <w:t xml:space="preserve"> and instalation</w:t>
      </w:r>
      <w:r w:rsidR="007908A1" w:rsidRPr="007908A1">
        <w:rPr>
          <w:rFonts w:asciiTheme="minorHAnsi" w:hAnsiTheme="minorHAnsi"/>
          <w:color w:val="222222"/>
          <w:sz w:val="24"/>
          <w:szCs w:val="24"/>
          <w:lang w:val="en"/>
        </w:rPr>
        <w:t xml:space="preserve"> within 30 days of signing the contract</w:t>
      </w:r>
      <w:r>
        <w:rPr>
          <w:rFonts w:asciiTheme="minorHAnsi" w:hAnsiTheme="minorHAnsi"/>
          <w:color w:val="222222"/>
          <w:sz w:val="24"/>
          <w:szCs w:val="24"/>
          <w:lang w:val="en"/>
        </w:rPr>
        <w: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authority which is greater than the contractual penalty, the contracting authority may require the contractor to recover any damage caused by the delay.</w:t>
      </w:r>
    </w:p>
    <w:p w14:paraId="6205C295" w14:textId="77777777" w:rsidR="00D1399B" w:rsidRDefault="00D1399B"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112F08B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502A8F">
        <w:rPr>
          <w:rFonts w:asciiTheme="minorHAnsi" w:hAnsiTheme="minorHAnsi"/>
          <w:sz w:val="24"/>
          <w:szCs w:val="24"/>
          <w:lang w:val="en-GB"/>
        </w:rPr>
        <w:t>4</w:t>
      </w:r>
      <w:r w:rsidR="00EB4029">
        <w:rPr>
          <w:rFonts w:asciiTheme="minorHAnsi" w:hAnsiTheme="minorHAnsi"/>
          <w:sz w:val="24"/>
          <w:szCs w:val="24"/>
          <w:lang w:val="en-GB"/>
        </w:rPr>
        <w:t>39</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lastRenderedPageBreak/>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that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the contracting authority will acquire all the rights related to equipment, and the contractor will faultlessly perform the obligations of the contract, the tender documentation and the tender,</w:t>
      </w:r>
    </w:p>
    <w:p w14:paraId="044B4245" w14:textId="21640FDC" w:rsidR="00D1399B" w:rsidRPr="00D1399B" w:rsidRDefault="00D1399B" w:rsidP="00B94065">
      <w:pPr>
        <w:spacing w:before="120" w:after="120"/>
        <w:ind w:left="142" w:hanging="142"/>
        <w:jc w:val="both"/>
        <w:rPr>
          <w:rFonts w:asciiTheme="minorHAnsi" w:hAnsiTheme="minorHAnsi"/>
          <w:sz w:val="24"/>
          <w:szCs w:val="24"/>
          <w:lang w:val="en-GB"/>
        </w:rPr>
      </w:pPr>
      <w:r w:rsidRPr="00796CC0">
        <w:rPr>
          <w:rFonts w:asciiTheme="minorHAnsi" w:hAnsiTheme="minorHAnsi"/>
          <w:sz w:val="24"/>
          <w:szCs w:val="24"/>
          <w:lang w:val="en-GB"/>
        </w:rPr>
        <w:t xml:space="preserve">• For the equipment that is the subject of this contract, the Contractor shall provide a </w:t>
      </w:r>
      <w:r w:rsidR="00E24BB9" w:rsidRPr="00796CC0">
        <w:rPr>
          <w:rFonts w:asciiTheme="minorHAnsi" w:hAnsiTheme="minorHAnsi"/>
          <w:sz w:val="24"/>
          <w:szCs w:val="24"/>
          <w:lang w:val="en-GB"/>
        </w:rPr>
        <w:t>1</w:t>
      </w:r>
      <w:r w:rsidRPr="00796CC0">
        <w:rPr>
          <w:rFonts w:asciiTheme="minorHAnsi" w:hAnsiTheme="minorHAnsi"/>
          <w:sz w:val="24"/>
          <w:szCs w:val="24"/>
          <w:lang w:val="en-GB"/>
        </w:rPr>
        <w:t xml:space="preserve">-year </w:t>
      </w:r>
      <w:r w:rsidRPr="00D1399B">
        <w:rPr>
          <w:rFonts w:asciiTheme="minorHAnsi" w:hAnsiTheme="minorHAnsi"/>
          <w:sz w:val="24"/>
          <w:szCs w:val="24"/>
          <w:lang w:val="en-GB"/>
        </w:rPr>
        <w:t>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tbl>
      <w:tblPr>
        <w:tblW w:w="10120" w:type="dxa"/>
        <w:tblInd w:w="55" w:type="dxa"/>
        <w:shd w:val="clear" w:color="000000" w:fill="auto"/>
        <w:tblCellMar>
          <w:left w:w="70" w:type="dxa"/>
          <w:right w:w="70" w:type="dxa"/>
        </w:tblCellMar>
        <w:tblLook w:val="04A0" w:firstRow="1" w:lastRow="0" w:firstColumn="1" w:lastColumn="0" w:noHBand="0" w:noVBand="1"/>
      </w:tblPr>
      <w:tblGrid>
        <w:gridCol w:w="10120"/>
      </w:tblGrid>
      <w:tr w:rsidR="00A313E8" w:rsidRPr="00A313E8" w14:paraId="5F3EDF3E" w14:textId="77777777" w:rsidTr="001F637F">
        <w:trPr>
          <w:trHeight w:val="630"/>
        </w:trPr>
        <w:tc>
          <w:tcPr>
            <w:tcW w:w="10120" w:type="dxa"/>
            <w:shd w:val="clear" w:color="000000" w:fill="auto"/>
            <w:vAlign w:val="center"/>
            <w:hideMark/>
          </w:tcPr>
          <w:p w14:paraId="3A22AC75" w14:textId="77777777" w:rsidR="00A313E8" w:rsidRPr="001F637F" w:rsidRDefault="00A313E8" w:rsidP="00220D8F">
            <w:pPr>
              <w:rPr>
                <w:rFonts w:ascii="Calibri" w:hAnsi="Calibri" w:cs="Times New Roman"/>
                <w:sz w:val="24"/>
                <w:szCs w:val="24"/>
              </w:rPr>
            </w:pPr>
            <w:r w:rsidRPr="001F637F">
              <w:rPr>
                <w:rFonts w:ascii="Calibri" w:hAnsi="Calibri" w:cs="Times New Roman"/>
                <w:sz w:val="24"/>
                <w:szCs w:val="24"/>
              </w:rPr>
              <w:t>For the supplied equipment spare parts must be available at least 10 years after delivery (original or similar, if original is commercially unavailable).</w:t>
            </w:r>
          </w:p>
        </w:tc>
      </w:tr>
      <w:tr w:rsidR="00A313E8" w:rsidRPr="00A313E8" w14:paraId="4F4D0EA8" w14:textId="77777777" w:rsidTr="001F637F">
        <w:trPr>
          <w:trHeight w:val="315"/>
        </w:trPr>
        <w:tc>
          <w:tcPr>
            <w:tcW w:w="10120" w:type="dxa"/>
            <w:shd w:val="clear" w:color="000000" w:fill="auto"/>
            <w:vAlign w:val="center"/>
            <w:hideMark/>
          </w:tcPr>
          <w:p w14:paraId="0A072618" w14:textId="77777777" w:rsidR="00A313E8" w:rsidRPr="001F637F" w:rsidRDefault="00A313E8" w:rsidP="00220D8F">
            <w:pPr>
              <w:rPr>
                <w:rFonts w:ascii="Calibri" w:hAnsi="Calibri" w:cs="Times New Roman"/>
                <w:sz w:val="24"/>
                <w:szCs w:val="24"/>
              </w:rPr>
            </w:pPr>
            <w:r w:rsidRPr="001F637F">
              <w:rPr>
                <w:rFonts w:ascii="Calibri" w:hAnsi="Calibri" w:cs="Times New Roman"/>
                <w:sz w:val="24"/>
                <w:szCs w:val="24"/>
              </w:rPr>
              <w:t>For the repair a service must be available in any of EU-28 Member States.</w:t>
            </w:r>
          </w:p>
        </w:tc>
      </w:tr>
    </w:tbl>
    <w:p w14:paraId="5A3815C0" w14:textId="77777777" w:rsidR="00A313E8" w:rsidRPr="001F637F" w:rsidRDefault="00A313E8" w:rsidP="00A313E8">
      <w:pPr>
        <w:spacing w:beforeLines="60" w:before="144" w:afterLines="60" w:after="144"/>
        <w:jc w:val="both"/>
        <w:rPr>
          <w:rFonts w:asciiTheme="minorHAnsi" w:hAnsiTheme="minorHAnsi"/>
          <w:sz w:val="24"/>
          <w:szCs w:val="24"/>
          <w:lang w:val="en-US"/>
        </w:rPr>
      </w:pPr>
      <w:r w:rsidRPr="001F637F">
        <w:rPr>
          <w:rFonts w:asciiTheme="minorHAnsi" w:hAnsiTheme="minorHAnsi"/>
          <w:sz w:val="24"/>
          <w:szCs w:val="24"/>
          <w:lang w:val="en-US"/>
        </w:rPr>
        <w:t>The Contractor shall provide a response time and repair error for the equipment in accordance with the following definition for a fault that disables work:</w:t>
      </w:r>
    </w:p>
    <w:p w14:paraId="47EF7278" w14:textId="298CDADE" w:rsidR="00D1399B" w:rsidRPr="001F637F" w:rsidRDefault="00D1399B" w:rsidP="00B94065">
      <w:pPr>
        <w:spacing w:before="120" w:after="120"/>
        <w:ind w:left="567"/>
        <w:jc w:val="both"/>
        <w:rPr>
          <w:rFonts w:asciiTheme="minorHAnsi" w:hAnsiTheme="minorHAnsi"/>
          <w:sz w:val="24"/>
          <w:szCs w:val="24"/>
          <w:lang w:val="en-GB"/>
        </w:rPr>
      </w:pPr>
      <w:r w:rsidRPr="001F637F">
        <w:rPr>
          <w:rFonts w:asciiTheme="minorHAnsi" w:hAnsiTheme="minorHAnsi"/>
          <w:sz w:val="24"/>
          <w:szCs w:val="24"/>
          <w:lang w:val="en-GB"/>
        </w:rPr>
        <w:t xml:space="preserve">a. response time: </w:t>
      </w:r>
      <w:r w:rsidR="00300E9C" w:rsidRPr="001F637F">
        <w:rPr>
          <w:rFonts w:asciiTheme="minorHAnsi" w:hAnsiTheme="minorHAnsi"/>
          <w:sz w:val="24"/>
          <w:szCs w:val="24"/>
          <w:lang w:val="en-GB"/>
        </w:rPr>
        <w:t>3</w:t>
      </w:r>
      <w:r w:rsidRPr="001F637F">
        <w:rPr>
          <w:rFonts w:asciiTheme="minorHAnsi" w:hAnsiTheme="minorHAnsi"/>
          <w:sz w:val="24"/>
          <w:szCs w:val="24"/>
          <w:lang w:val="en-GB"/>
        </w:rPr>
        <w:t xml:space="preserve"> working day after the error report</w:t>
      </w:r>
    </w:p>
    <w:p w14:paraId="49A78D44" w14:textId="1BD07892" w:rsidR="00DB5B32" w:rsidRPr="001F637F" w:rsidRDefault="00D1399B" w:rsidP="00DB5B32">
      <w:pPr>
        <w:spacing w:before="120" w:after="120"/>
        <w:ind w:left="567"/>
        <w:jc w:val="both"/>
        <w:rPr>
          <w:rFonts w:asciiTheme="minorHAnsi" w:hAnsiTheme="minorHAnsi"/>
          <w:sz w:val="24"/>
          <w:szCs w:val="24"/>
          <w:lang w:val="en-US"/>
        </w:rPr>
      </w:pPr>
      <w:r w:rsidRPr="001F637F">
        <w:rPr>
          <w:rFonts w:asciiTheme="minorHAnsi" w:hAnsiTheme="minorHAnsi"/>
          <w:sz w:val="24"/>
          <w:szCs w:val="24"/>
          <w:lang w:val="en-GB"/>
        </w:rPr>
        <w:t xml:space="preserve">b. time to eliminate: within </w:t>
      </w:r>
      <w:r w:rsidR="002B2549" w:rsidRPr="001F637F">
        <w:rPr>
          <w:rFonts w:asciiTheme="minorHAnsi" w:hAnsiTheme="minorHAnsi"/>
          <w:sz w:val="24"/>
          <w:szCs w:val="24"/>
          <w:lang w:val="en-GB"/>
        </w:rPr>
        <w:t>1</w:t>
      </w:r>
      <w:r w:rsidR="00300E9C" w:rsidRPr="001F637F">
        <w:rPr>
          <w:rFonts w:asciiTheme="minorHAnsi" w:hAnsiTheme="minorHAnsi"/>
          <w:sz w:val="24"/>
          <w:szCs w:val="24"/>
          <w:lang w:val="en-GB"/>
        </w:rPr>
        <w:t>0</w:t>
      </w:r>
      <w:r w:rsidRPr="001F637F">
        <w:rPr>
          <w:rFonts w:asciiTheme="minorHAnsi" w:hAnsiTheme="minorHAnsi"/>
          <w:sz w:val="24"/>
          <w:szCs w:val="24"/>
          <w:lang w:val="en-GB"/>
        </w:rPr>
        <w:t xml:space="preserve"> days after reporting an error </w:t>
      </w:r>
      <w:r w:rsidR="00DB5B32" w:rsidRPr="001F637F">
        <w:rPr>
          <w:lang w:val="en"/>
        </w:rPr>
        <w:t>at the manufacturer</w:t>
      </w:r>
      <w:r w:rsidR="00DB5B32" w:rsidRPr="001F637F">
        <w:rPr>
          <w:rFonts w:asciiTheme="minorHAnsi" w:hAnsiTheme="minorHAnsi"/>
          <w:sz w:val="24"/>
          <w:szCs w:val="24"/>
          <w:lang w:val="en-US"/>
        </w:rPr>
        <w:t xml:space="preserve"> </w:t>
      </w:r>
    </w:p>
    <w:p w14:paraId="5A022C85" w14:textId="3BE358BF" w:rsidR="00D1399B" w:rsidRPr="009B5CE9" w:rsidRDefault="00D1399B" w:rsidP="000D7372">
      <w:pPr>
        <w:spacing w:before="120" w:after="120"/>
        <w:jc w:val="both"/>
        <w:rPr>
          <w:rFonts w:asciiTheme="minorHAnsi" w:hAnsiTheme="minorHAnsi"/>
          <w:sz w:val="24"/>
          <w:szCs w:val="24"/>
          <w:lang w:val="en-GB"/>
        </w:rPr>
      </w:pPr>
      <w:r w:rsidRPr="009B5CE9">
        <w:rPr>
          <w:rFonts w:asciiTheme="minorHAnsi" w:hAnsiTheme="minorHAnsi"/>
          <w:sz w:val="24"/>
          <w:szCs w:val="24"/>
          <w:lang w:val="en-GB"/>
        </w:rPr>
        <w:t>The response time shall be considered as the time when the message was delivered to the contractor by the telephone number or e-mail referred to in this contract, provided that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4E6310DC" w:rsidR="0036765D" w:rsidRPr="005A0C09" w:rsidRDefault="0036765D" w:rsidP="0036765D">
      <w:pPr>
        <w:jc w:val="center"/>
        <w:rPr>
          <w:rFonts w:asciiTheme="minorHAnsi" w:hAnsiTheme="minorHAnsi"/>
          <w:sz w:val="24"/>
          <w:szCs w:val="24"/>
        </w:rPr>
      </w:pPr>
      <w:r w:rsidRPr="005A0C09">
        <w:rPr>
          <w:rFonts w:asciiTheme="minorHAnsi" w:hAnsiTheme="minorHAnsi"/>
          <w:sz w:val="24"/>
          <w:szCs w:val="24"/>
        </w:rPr>
        <w:t>Article 1</w:t>
      </w:r>
      <w:r w:rsidR="003F456D">
        <w:rPr>
          <w:rFonts w:asciiTheme="minorHAnsi" w:hAnsiTheme="minorHAnsi"/>
          <w:sz w:val="24"/>
          <w:szCs w:val="24"/>
        </w:rPr>
        <w:t>2</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payment for work,</w:t>
      </w:r>
    </w:p>
    <w:p w14:paraId="5E66CD68"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working hours,</w:t>
      </w:r>
    </w:p>
    <w:p w14:paraId="28E2F5F6"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breaks,</w:t>
      </w:r>
    </w:p>
    <w:p w14:paraId="2602966A"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67EAD64F"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3</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2A16760"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5429AD16"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45DF762D"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economic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Prof.</w:t>
      </w:r>
      <w:r w:rsidR="00F47CCD">
        <w:rPr>
          <w:rFonts w:asciiTheme="minorHAnsi" w:hAnsiTheme="minorHAnsi"/>
          <w:sz w:val="24"/>
          <w:szCs w:val="24"/>
          <w:lang w:val="en-GB"/>
        </w:rPr>
        <w:t xml:space="preserve"> </w:t>
      </w:r>
      <w:r w:rsidRPr="00D1399B">
        <w:rPr>
          <w:rFonts w:asciiTheme="minorHAnsi" w:hAnsiTheme="minorHAnsi"/>
          <w:sz w:val="24"/>
          <w:szCs w:val="24"/>
          <w:lang w:val="en-GB"/>
        </w:rPr>
        <w:t xml:space="preserve">dr. Mitjan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0F1BB555" w:rsidR="00D1399B" w:rsidRPr="00D1399B" w:rsidRDefault="00A21F6D" w:rsidP="00F349BC">
      <w:pPr>
        <w:spacing w:before="120" w:after="120"/>
        <w:jc w:val="both"/>
        <w:rPr>
          <w:rFonts w:asciiTheme="minorHAnsi" w:hAnsiTheme="minorHAnsi"/>
          <w:sz w:val="24"/>
          <w:szCs w:val="24"/>
          <w:lang w:val="en-GB"/>
        </w:rPr>
      </w:pPr>
      <w:r>
        <w:rPr>
          <w:rFonts w:asciiTheme="minorHAnsi" w:hAnsiTheme="minorHAnsi"/>
          <w:sz w:val="24"/>
          <w:szCs w:val="24"/>
          <w:lang w:val="en-GB"/>
        </w:rPr>
        <w:t>Appendix</w:t>
      </w:r>
      <w:r w:rsidR="00D1399B" w:rsidRPr="00D1399B">
        <w:rPr>
          <w:rFonts w:asciiTheme="minorHAnsi" w:hAnsiTheme="minorHAnsi"/>
          <w:sz w:val="24"/>
          <w:szCs w:val="24"/>
          <w:lang w:val="en-GB"/>
        </w:rPr>
        <w:t>:</w:t>
      </w:r>
    </w:p>
    <w:p w14:paraId="549A0013" w14:textId="596AA1E0"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 </w:t>
      </w:r>
      <w:r w:rsidR="0047183D">
        <w:rPr>
          <w:rFonts w:asciiTheme="minorHAnsi" w:hAnsiTheme="minorHAnsi"/>
          <w:sz w:val="24"/>
          <w:szCs w:val="24"/>
          <w:lang w:val="en-GB"/>
        </w:rPr>
        <w:t>Appendix</w:t>
      </w:r>
      <w:r>
        <w:rPr>
          <w:rFonts w:asciiTheme="minorHAnsi" w:hAnsiTheme="minorHAnsi"/>
          <w:sz w:val="24"/>
          <w:szCs w:val="24"/>
          <w:lang w:val="en-GB"/>
        </w:rPr>
        <w:t xml:space="preserve">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CA6B3" w14:textId="77777777" w:rsidR="000026C6" w:rsidRDefault="000026C6" w:rsidP="00A75FE2">
      <w:r>
        <w:separator/>
      </w:r>
    </w:p>
  </w:endnote>
  <w:endnote w:type="continuationSeparator" w:id="0">
    <w:p w14:paraId="50598094" w14:textId="77777777" w:rsidR="000026C6" w:rsidRDefault="000026C6"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Footer"/>
            <w:rPr>
              <w:b/>
              <w:i/>
              <w:sz w:val="16"/>
              <w:szCs w:val="16"/>
            </w:rPr>
          </w:pPr>
          <w:r w:rsidRPr="002A0533">
            <w:rPr>
              <w:b/>
              <w:i/>
              <w:sz w:val="16"/>
              <w:szCs w:val="16"/>
            </w:rPr>
            <w:t>Univerza v Ljubljani, Fakulteta za strojništvo</w:t>
          </w:r>
        </w:p>
        <w:p w14:paraId="69B569FD" w14:textId="77777777" w:rsidR="000B6315" w:rsidRDefault="000B6315"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797E9C4F" w:rsidR="000B6315" w:rsidRDefault="000B6315" w:rsidP="00E73688">
          <w:pPr>
            <w:pStyle w:val="Footer"/>
            <w:rPr>
              <w:i/>
              <w:sz w:val="14"/>
            </w:rPr>
          </w:pPr>
          <w:r>
            <w:rPr>
              <w:i/>
              <w:sz w:val="14"/>
            </w:rPr>
            <w:t xml:space="preserve">JN </w:t>
          </w:r>
          <w:r w:rsidR="007C1371">
            <w:rPr>
              <w:i/>
              <w:sz w:val="14"/>
            </w:rPr>
            <w:t>317</w:t>
          </w:r>
          <w:r w:rsidR="007C240B">
            <w:rPr>
              <w:i/>
              <w:sz w:val="14"/>
            </w:rPr>
            <w:t>-2019</w:t>
          </w:r>
        </w:p>
        <w:p w14:paraId="4C162D30" w14:textId="73194309" w:rsidR="000B6315" w:rsidRDefault="000B6315" w:rsidP="00DD48CC">
          <w:pPr>
            <w:pStyle w:val="Footer"/>
            <w:rPr>
              <w:i/>
              <w:sz w:val="14"/>
            </w:rPr>
          </w:pPr>
          <w:r>
            <w:rPr>
              <w:i/>
              <w:sz w:val="14"/>
            </w:rPr>
            <w:t xml:space="preserve"> </w:t>
          </w:r>
          <w:r w:rsidR="00DD48CC">
            <w:rPr>
              <w:i/>
              <w:sz w:val="14"/>
            </w:rPr>
            <w:t>bid</w:t>
          </w:r>
        </w:p>
      </w:tc>
      <w:tc>
        <w:tcPr>
          <w:tcW w:w="1203" w:type="dxa"/>
          <w:tcBorders>
            <w:top w:val="single" w:sz="6" w:space="0" w:color="auto"/>
            <w:left w:val="nil"/>
            <w:bottom w:val="nil"/>
            <w:right w:val="nil"/>
          </w:tcBorders>
        </w:tcPr>
        <w:p w14:paraId="09D05E49" w14:textId="1C363DC1" w:rsidR="000B6315" w:rsidRDefault="005358BF" w:rsidP="00D338DE">
          <w:pPr>
            <w:pStyle w:val="Footer"/>
            <w:jc w:val="right"/>
            <w:rPr>
              <w:i/>
              <w:sz w:val="14"/>
            </w:rPr>
          </w:pPr>
          <w:r>
            <w:rPr>
              <w:i/>
              <w:sz w:val="14"/>
            </w:rPr>
            <w:t>Page</w:t>
          </w:r>
          <w:r w:rsidR="000B6315">
            <w:rPr>
              <w:i/>
              <w:sz w:val="14"/>
            </w:rPr>
            <w:t xml:space="preserve">: </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PAGE </w:instrText>
          </w:r>
          <w:r w:rsidR="000B6315" w:rsidRPr="002805C1">
            <w:rPr>
              <w:rStyle w:val="PageNumber"/>
              <w:rFonts w:ascii="Calibri" w:hAnsi="Calibri" w:cs="Arial"/>
              <w:sz w:val="20"/>
            </w:rPr>
            <w:fldChar w:fldCharType="separate"/>
          </w:r>
          <w:r w:rsidR="005C30EB">
            <w:rPr>
              <w:rStyle w:val="PageNumber"/>
              <w:rFonts w:ascii="Calibri" w:hAnsi="Calibri" w:cs="Arial"/>
              <w:noProof/>
              <w:sz w:val="20"/>
            </w:rPr>
            <w:t>10</w:t>
          </w:r>
          <w:r w:rsidR="000B6315" w:rsidRPr="002805C1">
            <w:rPr>
              <w:rStyle w:val="PageNumber"/>
              <w:rFonts w:ascii="Calibri" w:hAnsi="Calibri" w:cs="Arial"/>
              <w:sz w:val="20"/>
            </w:rPr>
            <w:fldChar w:fldCharType="end"/>
          </w:r>
          <w:r w:rsidR="000B6315" w:rsidRPr="002805C1">
            <w:rPr>
              <w:rStyle w:val="PageNumber"/>
              <w:rFonts w:ascii="Calibri" w:hAnsi="Calibri" w:cs="Arial"/>
              <w:sz w:val="20"/>
            </w:rPr>
            <w:t>/</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NUMPAGES </w:instrText>
          </w:r>
          <w:r w:rsidR="000B6315" w:rsidRPr="002805C1">
            <w:rPr>
              <w:rStyle w:val="PageNumber"/>
              <w:rFonts w:ascii="Calibri" w:hAnsi="Calibri" w:cs="Arial"/>
              <w:sz w:val="20"/>
            </w:rPr>
            <w:fldChar w:fldCharType="separate"/>
          </w:r>
          <w:r w:rsidR="005C30EB">
            <w:rPr>
              <w:rStyle w:val="PageNumber"/>
              <w:rFonts w:ascii="Calibri" w:hAnsi="Calibri" w:cs="Arial"/>
              <w:noProof/>
              <w:sz w:val="20"/>
            </w:rPr>
            <w:t>19</w:t>
          </w:r>
          <w:r w:rsidR="000B6315" w:rsidRPr="002805C1">
            <w:rPr>
              <w:rStyle w:val="PageNumber"/>
              <w:rFonts w:ascii="Calibri" w:hAnsi="Calibri" w:cs="Arial"/>
              <w:sz w:val="20"/>
            </w:rPr>
            <w:fldChar w:fldCharType="end"/>
          </w:r>
        </w:p>
      </w:tc>
    </w:tr>
  </w:tbl>
  <w:p w14:paraId="22739C5E" w14:textId="31FA2007" w:rsidR="000B6315" w:rsidRDefault="000B6315"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2395B" w14:textId="77777777" w:rsidR="000026C6" w:rsidRDefault="000026C6" w:rsidP="00A75FE2">
      <w:r>
        <w:separator/>
      </w:r>
    </w:p>
  </w:footnote>
  <w:footnote w:type="continuationSeparator" w:id="0">
    <w:p w14:paraId="407DFF69" w14:textId="77777777" w:rsidR="000026C6" w:rsidRDefault="000026C6"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51D"/>
    <w:rsid w:val="000026C6"/>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3258"/>
    <w:rsid w:val="00023DE6"/>
    <w:rsid w:val="00025B9A"/>
    <w:rsid w:val="0002640D"/>
    <w:rsid w:val="00026B88"/>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B00"/>
    <w:rsid w:val="000C1C45"/>
    <w:rsid w:val="000C39CF"/>
    <w:rsid w:val="000C6497"/>
    <w:rsid w:val="000C662C"/>
    <w:rsid w:val="000C6B8C"/>
    <w:rsid w:val="000C728F"/>
    <w:rsid w:val="000C7E5A"/>
    <w:rsid w:val="000C7E90"/>
    <w:rsid w:val="000C7FCC"/>
    <w:rsid w:val="000D29AB"/>
    <w:rsid w:val="000D2AD4"/>
    <w:rsid w:val="000D2D0D"/>
    <w:rsid w:val="000D7372"/>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0693"/>
    <w:rsid w:val="00111E6F"/>
    <w:rsid w:val="00112B03"/>
    <w:rsid w:val="00114278"/>
    <w:rsid w:val="0011478A"/>
    <w:rsid w:val="00114F31"/>
    <w:rsid w:val="00116EDA"/>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133"/>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035"/>
    <w:rsid w:val="001F08E6"/>
    <w:rsid w:val="001F1C38"/>
    <w:rsid w:val="001F2E92"/>
    <w:rsid w:val="001F3AA3"/>
    <w:rsid w:val="001F610A"/>
    <w:rsid w:val="001F637F"/>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34A2"/>
    <w:rsid w:val="0024659B"/>
    <w:rsid w:val="00251D06"/>
    <w:rsid w:val="002577FE"/>
    <w:rsid w:val="00260515"/>
    <w:rsid w:val="002635C7"/>
    <w:rsid w:val="002638CD"/>
    <w:rsid w:val="002648CF"/>
    <w:rsid w:val="00264BFD"/>
    <w:rsid w:val="00266992"/>
    <w:rsid w:val="00271DD6"/>
    <w:rsid w:val="00273F40"/>
    <w:rsid w:val="00274779"/>
    <w:rsid w:val="00276CD8"/>
    <w:rsid w:val="00276DD8"/>
    <w:rsid w:val="0027786A"/>
    <w:rsid w:val="00277A40"/>
    <w:rsid w:val="00282EDE"/>
    <w:rsid w:val="002853B0"/>
    <w:rsid w:val="00286BA2"/>
    <w:rsid w:val="0029029B"/>
    <w:rsid w:val="002948B8"/>
    <w:rsid w:val="0029582B"/>
    <w:rsid w:val="00297FA5"/>
    <w:rsid w:val="002A0E01"/>
    <w:rsid w:val="002A201F"/>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6DD"/>
    <w:rsid w:val="002D0C05"/>
    <w:rsid w:val="002D1A55"/>
    <w:rsid w:val="002D2AE6"/>
    <w:rsid w:val="002D40A2"/>
    <w:rsid w:val="002D469C"/>
    <w:rsid w:val="002D4A2C"/>
    <w:rsid w:val="002D4FEC"/>
    <w:rsid w:val="002D50C0"/>
    <w:rsid w:val="002D67D2"/>
    <w:rsid w:val="002D7ED1"/>
    <w:rsid w:val="002E5BD3"/>
    <w:rsid w:val="002E5DB2"/>
    <w:rsid w:val="002E692C"/>
    <w:rsid w:val="002E7FB8"/>
    <w:rsid w:val="002F7081"/>
    <w:rsid w:val="002F7EBB"/>
    <w:rsid w:val="00300E9C"/>
    <w:rsid w:val="003010D6"/>
    <w:rsid w:val="00303C8C"/>
    <w:rsid w:val="003055DD"/>
    <w:rsid w:val="00305E8C"/>
    <w:rsid w:val="00306C60"/>
    <w:rsid w:val="00311A1D"/>
    <w:rsid w:val="00312205"/>
    <w:rsid w:val="00314357"/>
    <w:rsid w:val="0031484C"/>
    <w:rsid w:val="00315BA1"/>
    <w:rsid w:val="003163AA"/>
    <w:rsid w:val="00316B97"/>
    <w:rsid w:val="0031736E"/>
    <w:rsid w:val="00317A48"/>
    <w:rsid w:val="00320531"/>
    <w:rsid w:val="00323E10"/>
    <w:rsid w:val="00326C48"/>
    <w:rsid w:val="00326C8B"/>
    <w:rsid w:val="00331DC4"/>
    <w:rsid w:val="003328A9"/>
    <w:rsid w:val="00332A1E"/>
    <w:rsid w:val="00332DFD"/>
    <w:rsid w:val="00333BC9"/>
    <w:rsid w:val="00334731"/>
    <w:rsid w:val="00335787"/>
    <w:rsid w:val="00336950"/>
    <w:rsid w:val="00336AD3"/>
    <w:rsid w:val="00336C7E"/>
    <w:rsid w:val="00340EAC"/>
    <w:rsid w:val="00342F63"/>
    <w:rsid w:val="00343A47"/>
    <w:rsid w:val="00346010"/>
    <w:rsid w:val="0035095B"/>
    <w:rsid w:val="00350D56"/>
    <w:rsid w:val="003514F3"/>
    <w:rsid w:val="003526A6"/>
    <w:rsid w:val="00352C47"/>
    <w:rsid w:val="0035392E"/>
    <w:rsid w:val="00353E96"/>
    <w:rsid w:val="00353FAC"/>
    <w:rsid w:val="0035479D"/>
    <w:rsid w:val="00355A12"/>
    <w:rsid w:val="00356ABE"/>
    <w:rsid w:val="00362755"/>
    <w:rsid w:val="003629CE"/>
    <w:rsid w:val="00363B22"/>
    <w:rsid w:val="003653B4"/>
    <w:rsid w:val="00366153"/>
    <w:rsid w:val="00366A2B"/>
    <w:rsid w:val="003671D1"/>
    <w:rsid w:val="0036765D"/>
    <w:rsid w:val="00375002"/>
    <w:rsid w:val="003750F0"/>
    <w:rsid w:val="00375271"/>
    <w:rsid w:val="0037587E"/>
    <w:rsid w:val="00376E2D"/>
    <w:rsid w:val="003777B0"/>
    <w:rsid w:val="00380255"/>
    <w:rsid w:val="00382320"/>
    <w:rsid w:val="00383BE4"/>
    <w:rsid w:val="003841F4"/>
    <w:rsid w:val="00386C9D"/>
    <w:rsid w:val="0038713D"/>
    <w:rsid w:val="00387ADB"/>
    <w:rsid w:val="00395162"/>
    <w:rsid w:val="00395522"/>
    <w:rsid w:val="003A03B5"/>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10A8"/>
    <w:rsid w:val="003F261D"/>
    <w:rsid w:val="003F285D"/>
    <w:rsid w:val="003F30BE"/>
    <w:rsid w:val="003F3B76"/>
    <w:rsid w:val="003F456D"/>
    <w:rsid w:val="003F4A25"/>
    <w:rsid w:val="003F5089"/>
    <w:rsid w:val="003F5E39"/>
    <w:rsid w:val="003F6296"/>
    <w:rsid w:val="003F644C"/>
    <w:rsid w:val="003F6934"/>
    <w:rsid w:val="003F73D7"/>
    <w:rsid w:val="0040045B"/>
    <w:rsid w:val="00401988"/>
    <w:rsid w:val="00403468"/>
    <w:rsid w:val="00403DA0"/>
    <w:rsid w:val="00404ED5"/>
    <w:rsid w:val="00407FB4"/>
    <w:rsid w:val="004106D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6FB2"/>
    <w:rsid w:val="0046742D"/>
    <w:rsid w:val="00467BCF"/>
    <w:rsid w:val="00467EAD"/>
    <w:rsid w:val="0047183D"/>
    <w:rsid w:val="00475397"/>
    <w:rsid w:val="004762D4"/>
    <w:rsid w:val="00477D8D"/>
    <w:rsid w:val="004816BF"/>
    <w:rsid w:val="00482416"/>
    <w:rsid w:val="00482EAB"/>
    <w:rsid w:val="004846A8"/>
    <w:rsid w:val="0048655C"/>
    <w:rsid w:val="004876CD"/>
    <w:rsid w:val="00487D03"/>
    <w:rsid w:val="004907D3"/>
    <w:rsid w:val="00490BD1"/>
    <w:rsid w:val="00495A0F"/>
    <w:rsid w:val="004960B1"/>
    <w:rsid w:val="00496248"/>
    <w:rsid w:val="00497D06"/>
    <w:rsid w:val="004A2B75"/>
    <w:rsid w:val="004A56D1"/>
    <w:rsid w:val="004B0C1A"/>
    <w:rsid w:val="004B11D1"/>
    <w:rsid w:val="004B1A6E"/>
    <w:rsid w:val="004B213D"/>
    <w:rsid w:val="004B2980"/>
    <w:rsid w:val="004B3763"/>
    <w:rsid w:val="004B7B41"/>
    <w:rsid w:val="004C3099"/>
    <w:rsid w:val="004C3D54"/>
    <w:rsid w:val="004C4D45"/>
    <w:rsid w:val="004C5401"/>
    <w:rsid w:val="004C68CF"/>
    <w:rsid w:val="004D124B"/>
    <w:rsid w:val="004D45F0"/>
    <w:rsid w:val="004D5F22"/>
    <w:rsid w:val="004D6C29"/>
    <w:rsid w:val="004E1E35"/>
    <w:rsid w:val="004F062B"/>
    <w:rsid w:val="004F119F"/>
    <w:rsid w:val="00501F01"/>
    <w:rsid w:val="00502A8F"/>
    <w:rsid w:val="0050378E"/>
    <w:rsid w:val="005040EE"/>
    <w:rsid w:val="00505FA5"/>
    <w:rsid w:val="0050679D"/>
    <w:rsid w:val="00507792"/>
    <w:rsid w:val="00512D70"/>
    <w:rsid w:val="005132F3"/>
    <w:rsid w:val="00513938"/>
    <w:rsid w:val="005145C4"/>
    <w:rsid w:val="005148EA"/>
    <w:rsid w:val="00515C84"/>
    <w:rsid w:val="00516340"/>
    <w:rsid w:val="005178C8"/>
    <w:rsid w:val="00517E7F"/>
    <w:rsid w:val="00520595"/>
    <w:rsid w:val="005236D3"/>
    <w:rsid w:val="00523CD5"/>
    <w:rsid w:val="00523F80"/>
    <w:rsid w:val="00526604"/>
    <w:rsid w:val="00526B7C"/>
    <w:rsid w:val="00527488"/>
    <w:rsid w:val="00530E66"/>
    <w:rsid w:val="005358BF"/>
    <w:rsid w:val="00535D87"/>
    <w:rsid w:val="00536797"/>
    <w:rsid w:val="00541FB6"/>
    <w:rsid w:val="0054382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96D5E"/>
    <w:rsid w:val="005A054B"/>
    <w:rsid w:val="005A0901"/>
    <w:rsid w:val="005A0C09"/>
    <w:rsid w:val="005A0C16"/>
    <w:rsid w:val="005A188C"/>
    <w:rsid w:val="005A2542"/>
    <w:rsid w:val="005A3A55"/>
    <w:rsid w:val="005A41ED"/>
    <w:rsid w:val="005A5721"/>
    <w:rsid w:val="005B13F6"/>
    <w:rsid w:val="005B272F"/>
    <w:rsid w:val="005B3F2D"/>
    <w:rsid w:val="005B4FAF"/>
    <w:rsid w:val="005B500C"/>
    <w:rsid w:val="005B73B0"/>
    <w:rsid w:val="005B7882"/>
    <w:rsid w:val="005B7B46"/>
    <w:rsid w:val="005C00AC"/>
    <w:rsid w:val="005C2158"/>
    <w:rsid w:val="005C2CD6"/>
    <w:rsid w:val="005C30EB"/>
    <w:rsid w:val="005C3C20"/>
    <w:rsid w:val="005C4307"/>
    <w:rsid w:val="005C552D"/>
    <w:rsid w:val="005C61FC"/>
    <w:rsid w:val="005C6CF8"/>
    <w:rsid w:val="005C7027"/>
    <w:rsid w:val="005C72C1"/>
    <w:rsid w:val="005C7C45"/>
    <w:rsid w:val="005D0A56"/>
    <w:rsid w:val="005D34A5"/>
    <w:rsid w:val="005D3ACF"/>
    <w:rsid w:val="005D5E30"/>
    <w:rsid w:val="005D6E56"/>
    <w:rsid w:val="005E26F4"/>
    <w:rsid w:val="005E3A4A"/>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2044"/>
    <w:rsid w:val="006536A8"/>
    <w:rsid w:val="00653803"/>
    <w:rsid w:val="00654E2C"/>
    <w:rsid w:val="006559D0"/>
    <w:rsid w:val="00656062"/>
    <w:rsid w:val="00656659"/>
    <w:rsid w:val="00657C70"/>
    <w:rsid w:val="00660E5D"/>
    <w:rsid w:val="00662C70"/>
    <w:rsid w:val="00663694"/>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1F0"/>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0AD7"/>
    <w:rsid w:val="006D1088"/>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1567"/>
    <w:rsid w:val="00704AE7"/>
    <w:rsid w:val="00712538"/>
    <w:rsid w:val="00712789"/>
    <w:rsid w:val="00713BA5"/>
    <w:rsid w:val="00716DDA"/>
    <w:rsid w:val="00717807"/>
    <w:rsid w:val="00717F45"/>
    <w:rsid w:val="0072284B"/>
    <w:rsid w:val="007229F1"/>
    <w:rsid w:val="00723C0C"/>
    <w:rsid w:val="00724185"/>
    <w:rsid w:val="007253C5"/>
    <w:rsid w:val="0072630D"/>
    <w:rsid w:val="00731573"/>
    <w:rsid w:val="00732080"/>
    <w:rsid w:val="007322D5"/>
    <w:rsid w:val="00732C15"/>
    <w:rsid w:val="0073665D"/>
    <w:rsid w:val="007372C6"/>
    <w:rsid w:val="0073760E"/>
    <w:rsid w:val="0074136E"/>
    <w:rsid w:val="00741DF3"/>
    <w:rsid w:val="00742100"/>
    <w:rsid w:val="0074538A"/>
    <w:rsid w:val="0074672A"/>
    <w:rsid w:val="007515BB"/>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CB0"/>
    <w:rsid w:val="00775989"/>
    <w:rsid w:val="007801E9"/>
    <w:rsid w:val="00780E5E"/>
    <w:rsid w:val="007812C3"/>
    <w:rsid w:val="00783BD7"/>
    <w:rsid w:val="00785EDC"/>
    <w:rsid w:val="0078787E"/>
    <w:rsid w:val="007908A1"/>
    <w:rsid w:val="0079093D"/>
    <w:rsid w:val="007910FD"/>
    <w:rsid w:val="007912E1"/>
    <w:rsid w:val="007924F6"/>
    <w:rsid w:val="007933F2"/>
    <w:rsid w:val="00793620"/>
    <w:rsid w:val="007954D9"/>
    <w:rsid w:val="00796CC0"/>
    <w:rsid w:val="00797691"/>
    <w:rsid w:val="00797FCD"/>
    <w:rsid w:val="007A1421"/>
    <w:rsid w:val="007A4C20"/>
    <w:rsid w:val="007A4C5D"/>
    <w:rsid w:val="007A507A"/>
    <w:rsid w:val="007A5E3B"/>
    <w:rsid w:val="007A70F6"/>
    <w:rsid w:val="007A72F9"/>
    <w:rsid w:val="007A7EB5"/>
    <w:rsid w:val="007B01B7"/>
    <w:rsid w:val="007B1393"/>
    <w:rsid w:val="007B19F1"/>
    <w:rsid w:val="007B3E1D"/>
    <w:rsid w:val="007B5452"/>
    <w:rsid w:val="007B59FD"/>
    <w:rsid w:val="007B5B49"/>
    <w:rsid w:val="007B6BA3"/>
    <w:rsid w:val="007C1371"/>
    <w:rsid w:val="007C240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7F7B3D"/>
    <w:rsid w:val="00800F54"/>
    <w:rsid w:val="00802191"/>
    <w:rsid w:val="00803342"/>
    <w:rsid w:val="0080459B"/>
    <w:rsid w:val="00806380"/>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77B08"/>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2D99"/>
    <w:rsid w:val="008B3768"/>
    <w:rsid w:val="008B3D34"/>
    <w:rsid w:val="008B47E5"/>
    <w:rsid w:val="008B606F"/>
    <w:rsid w:val="008C3492"/>
    <w:rsid w:val="008C7B4E"/>
    <w:rsid w:val="008D25AA"/>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18A8"/>
    <w:rsid w:val="00922DC5"/>
    <w:rsid w:val="0092342B"/>
    <w:rsid w:val="009244B6"/>
    <w:rsid w:val="00924821"/>
    <w:rsid w:val="00927398"/>
    <w:rsid w:val="00927B2A"/>
    <w:rsid w:val="00933557"/>
    <w:rsid w:val="00933858"/>
    <w:rsid w:val="009352DD"/>
    <w:rsid w:val="00935F50"/>
    <w:rsid w:val="0094622D"/>
    <w:rsid w:val="009502A9"/>
    <w:rsid w:val="0095288C"/>
    <w:rsid w:val="00953D9B"/>
    <w:rsid w:val="0095450B"/>
    <w:rsid w:val="009546E5"/>
    <w:rsid w:val="00955232"/>
    <w:rsid w:val="00956850"/>
    <w:rsid w:val="00956F1A"/>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58A"/>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4B3E"/>
    <w:rsid w:val="009A4E7F"/>
    <w:rsid w:val="009A64EC"/>
    <w:rsid w:val="009A78BA"/>
    <w:rsid w:val="009B2E4A"/>
    <w:rsid w:val="009B4A53"/>
    <w:rsid w:val="009B5806"/>
    <w:rsid w:val="009B5CA8"/>
    <w:rsid w:val="009B5CE9"/>
    <w:rsid w:val="009B61FB"/>
    <w:rsid w:val="009C2E54"/>
    <w:rsid w:val="009C4EDF"/>
    <w:rsid w:val="009C58D8"/>
    <w:rsid w:val="009C7CFA"/>
    <w:rsid w:val="009C7DAA"/>
    <w:rsid w:val="009D060E"/>
    <w:rsid w:val="009D0892"/>
    <w:rsid w:val="009D1384"/>
    <w:rsid w:val="009D1AFF"/>
    <w:rsid w:val="009D3E2F"/>
    <w:rsid w:val="009D6D87"/>
    <w:rsid w:val="009E047F"/>
    <w:rsid w:val="009E163A"/>
    <w:rsid w:val="009E295A"/>
    <w:rsid w:val="009E2F8E"/>
    <w:rsid w:val="009E3916"/>
    <w:rsid w:val="009E709C"/>
    <w:rsid w:val="009F0124"/>
    <w:rsid w:val="009F0B9E"/>
    <w:rsid w:val="009F248A"/>
    <w:rsid w:val="009F67C1"/>
    <w:rsid w:val="00A006A0"/>
    <w:rsid w:val="00A010B5"/>
    <w:rsid w:val="00A01F68"/>
    <w:rsid w:val="00A02CE8"/>
    <w:rsid w:val="00A0402C"/>
    <w:rsid w:val="00A05258"/>
    <w:rsid w:val="00A122CA"/>
    <w:rsid w:val="00A14CE7"/>
    <w:rsid w:val="00A14E62"/>
    <w:rsid w:val="00A21F6D"/>
    <w:rsid w:val="00A22014"/>
    <w:rsid w:val="00A235F1"/>
    <w:rsid w:val="00A26A7B"/>
    <w:rsid w:val="00A311C3"/>
    <w:rsid w:val="00A31362"/>
    <w:rsid w:val="00A313E8"/>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060"/>
    <w:rsid w:val="00AF39E1"/>
    <w:rsid w:val="00AF6A7A"/>
    <w:rsid w:val="00AF72F1"/>
    <w:rsid w:val="00B015C4"/>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40FB"/>
    <w:rsid w:val="00B365FD"/>
    <w:rsid w:val="00B36EA3"/>
    <w:rsid w:val="00B378FC"/>
    <w:rsid w:val="00B4189A"/>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31C5"/>
    <w:rsid w:val="00B94065"/>
    <w:rsid w:val="00B94188"/>
    <w:rsid w:val="00B94490"/>
    <w:rsid w:val="00B94C2F"/>
    <w:rsid w:val="00B9713D"/>
    <w:rsid w:val="00BA10DF"/>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F0927"/>
    <w:rsid w:val="00BF0AF7"/>
    <w:rsid w:val="00BF31C7"/>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049D"/>
    <w:rsid w:val="00C63014"/>
    <w:rsid w:val="00C6519A"/>
    <w:rsid w:val="00C67B84"/>
    <w:rsid w:val="00C67DE4"/>
    <w:rsid w:val="00C71E1F"/>
    <w:rsid w:val="00C75491"/>
    <w:rsid w:val="00C76533"/>
    <w:rsid w:val="00C767BA"/>
    <w:rsid w:val="00C76EEE"/>
    <w:rsid w:val="00C81698"/>
    <w:rsid w:val="00C82592"/>
    <w:rsid w:val="00C82D35"/>
    <w:rsid w:val="00C856AD"/>
    <w:rsid w:val="00C872D5"/>
    <w:rsid w:val="00C907FB"/>
    <w:rsid w:val="00C90B29"/>
    <w:rsid w:val="00C95705"/>
    <w:rsid w:val="00C96559"/>
    <w:rsid w:val="00C96F15"/>
    <w:rsid w:val="00CA1099"/>
    <w:rsid w:val="00CA3122"/>
    <w:rsid w:val="00CA3B47"/>
    <w:rsid w:val="00CA5B3E"/>
    <w:rsid w:val="00CA7D01"/>
    <w:rsid w:val="00CB1384"/>
    <w:rsid w:val="00CB1BA7"/>
    <w:rsid w:val="00CB3325"/>
    <w:rsid w:val="00CB4541"/>
    <w:rsid w:val="00CB50F3"/>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E00"/>
    <w:rsid w:val="00D04318"/>
    <w:rsid w:val="00D04649"/>
    <w:rsid w:val="00D04D82"/>
    <w:rsid w:val="00D10A3C"/>
    <w:rsid w:val="00D1399B"/>
    <w:rsid w:val="00D13AD4"/>
    <w:rsid w:val="00D145AB"/>
    <w:rsid w:val="00D1465B"/>
    <w:rsid w:val="00D147DB"/>
    <w:rsid w:val="00D17D07"/>
    <w:rsid w:val="00D21AC7"/>
    <w:rsid w:val="00D2268E"/>
    <w:rsid w:val="00D246A9"/>
    <w:rsid w:val="00D24730"/>
    <w:rsid w:val="00D24A04"/>
    <w:rsid w:val="00D25D54"/>
    <w:rsid w:val="00D26026"/>
    <w:rsid w:val="00D26FD4"/>
    <w:rsid w:val="00D27513"/>
    <w:rsid w:val="00D3120B"/>
    <w:rsid w:val="00D318B4"/>
    <w:rsid w:val="00D31E5C"/>
    <w:rsid w:val="00D3324F"/>
    <w:rsid w:val="00D338DE"/>
    <w:rsid w:val="00D40D55"/>
    <w:rsid w:val="00D430D7"/>
    <w:rsid w:val="00D4349A"/>
    <w:rsid w:val="00D43AD1"/>
    <w:rsid w:val="00D44A8C"/>
    <w:rsid w:val="00D4566A"/>
    <w:rsid w:val="00D4728E"/>
    <w:rsid w:val="00D52373"/>
    <w:rsid w:val="00D52A27"/>
    <w:rsid w:val="00D5563B"/>
    <w:rsid w:val="00D560EA"/>
    <w:rsid w:val="00D564E1"/>
    <w:rsid w:val="00D573D2"/>
    <w:rsid w:val="00D57A81"/>
    <w:rsid w:val="00D610C1"/>
    <w:rsid w:val="00D61193"/>
    <w:rsid w:val="00D63CBA"/>
    <w:rsid w:val="00D63E58"/>
    <w:rsid w:val="00D64405"/>
    <w:rsid w:val="00D64EC0"/>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C7A"/>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CE2"/>
    <w:rsid w:val="00DB4FE0"/>
    <w:rsid w:val="00DB59F0"/>
    <w:rsid w:val="00DB5B32"/>
    <w:rsid w:val="00DB6381"/>
    <w:rsid w:val="00DC0EAE"/>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2C66"/>
    <w:rsid w:val="00DE58D8"/>
    <w:rsid w:val="00DE69C0"/>
    <w:rsid w:val="00DE77DD"/>
    <w:rsid w:val="00DF314E"/>
    <w:rsid w:val="00DF4590"/>
    <w:rsid w:val="00DF57BB"/>
    <w:rsid w:val="00DF5B85"/>
    <w:rsid w:val="00E003D8"/>
    <w:rsid w:val="00E014A0"/>
    <w:rsid w:val="00E03907"/>
    <w:rsid w:val="00E04F40"/>
    <w:rsid w:val="00E11D95"/>
    <w:rsid w:val="00E1480A"/>
    <w:rsid w:val="00E1497C"/>
    <w:rsid w:val="00E16C57"/>
    <w:rsid w:val="00E22294"/>
    <w:rsid w:val="00E22F96"/>
    <w:rsid w:val="00E24960"/>
    <w:rsid w:val="00E24BB9"/>
    <w:rsid w:val="00E27162"/>
    <w:rsid w:val="00E3041C"/>
    <w:rsid w:val="00E304E4"/>
    <w:rsid w:val="00E327BF"/>
    <w:rsid w:val="00E32C98"/>
    <w:rsid w:val="00E33782"/>
    <w:rsid w:val="00E33F4A"/>
    <w:rsid w:val="00E353C4"/>
    <w:rsid w:val="00E35C07"/>
    <w:rsid w:val="00E365F8"/>
    <w:rsid w:val="00E36DAE"/>
    <w:rsid w:val="00E414F0"/>
    <w:rsid w:val="00E42380"/>
    <w:rsid w:val="00E42976"/>
    <w:rsid w:val="00E45E36"/>
    <w:rsid w:val="00E46C6B"/>
    <w:rsid w:val="00E46FF1"/>
    <w:rsid w:val="00E52318"/>
    <w:rsid w:val="00E52F55"/>
    <w:rsid w:val="00E53BB4"/>
    <w:rsid w:val="00E5620B"/>
    <w:rsid w:val="00E56F67"/>
    <w:rsid w:val="00E613D2"/>
    <w:rsid w:val="00E64257"/>
    <w:rsid w:val="00E676FD"/>
    <w:rsid w:val="00E67CFD"/>
    <w:rsid w:val="00E67E5B"/>
    <w:rsid w:val="00E7016A"/>
    <w:rsid w:val="00E72E45"/>
    <w:rsid w:val="00E73688"/>
    <w:rsid w:val="00E772DB"/>
    <w:rsid w:val="00E80B84"/>
    <w:rsid w:val="00E823A8"/>
    <w:rsid w:val="00E8267D"/>
    <w:rsid w:val="00E82BE7"/>
    <w:rsid w:val="00E83C99"/>
    <w:rsid w:val="00E861FF"/>
    <w:rsid w:val="00E86384"/>
    <w:rsid w:val="00E86885"/>
    <w:rsid w:val="00E86FA6"/>
    <w:rsid w:val="00E91639"/>
    <w:rsid w:val="00E91CB5"/>
    <w:rsid w:val="00E92301"/>
    <w:rsid w:val="00E94CB0"/>
    <w:rsid w:val="00E965BB"/>
    <w:rsid w:val="00E97685"/>
    <w:rsid w:val="00E97DC8"/>
    <w:rsid w:val="00EA0CB3"/>
    <w:rsid w:val="00EA19D2"/>
    <w:rsid w:val="00EA755F"/>
    <w:rsid w:val="00EB0B03"/>
    <w:rsid w:val="00EB3342"/>
    <w:rsid w:val="00EB352A"/>
    <w:rsid w:val="00EB4029"/>
    <w:rsid w:val="00EB442E"/>
    <w:rsid w:val="00EB5C5E"/>
    <w:rsid w:val="00EC1F99"/>
    <w:rsid w:val="00EC3445"/>
    <w:rsid w:val="00EC53B6"/>
    <w:rsid w:val="00EC5EF4"/>
    <w:rsid w:val="00ED3F6C"/>
    <w:rsid w:val="00ED4607"/>
    <w:rsid w:val="00ED4673"/>
    <w:rsid w:val="00ED4B63"/>
    <w:rsid w:val="00ED683F"/>
    <w:rsid w:val="00EE1E26"/>
    <w:rsid w:val="00EE2ACD"/>
    <w:rsid w:val="00EE627B"/>
    <w:rsid w:val="00EF109F"/>
    <w:rsid w:val="00EF4711"/>
    <w:rsid w:val="00F004E8"/>
    <w:rsid w:val="00F00742"/>
    <w:rsid w:val="00F023CF"/>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5436"/>
    <w:rsid w:val="00F46862"/>
    <w:rsid w:val="00F47448"/>
    <w:rsid w:val="00F47689"/>
    <w:rsid w:val="00F47CCD"/>
    <w:rsid w:val="00F52017"/>
    <w:rsid w:val="00F53E79"/>
    <w:rsid w:val="00F5498E"/>
    <w:rsid w:val="00F55024"/>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5291"/>
    <w:rsid w:val="00F75A0D"/>
    <w:rsid w:val="00F75C78"/>
    <w:rsid w:val="00F778AF"/>
    <w:rsid w:val="00F812AA"/>
    <w:rsid w:val="00F8145D"/>
    <w:rsid w:val="00F81AB3"/>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6C5F"/>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CE7C-66EE-4D46-920D-6AEC4ABE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4507</Words>
  <Characters>25692</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34</cp:revision>
  <cp:lastPrinted>2019-07-15T05:18:00Z</cp:lastPrinted>
  <dcterms:created xsi:type="dcterms:W3CDTF">2019-10-22T11:32:00Z</dcterms:created>
  <dcterms:modified xsi:type="dcterms:W3CDTF">2019-11-07T08:45:00Z</dcterms:modified>
</cp:coreProperties>
</file>